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61E" w:rsidRPr="00C43DDA" w:rsidRDefault="00C8661E">
      <w:pPr>
        <w:rPr>
          <w:rFonts w:ascii="Times New Roman" w:hAnsi="Times New Roman" w:cs="Times New Roman"/>
          <w:i/>
          <w:sz w:val="28"/>
          <w:szCs w:val="28"/>
        </w:rPr>
      </w:pPr>
      <w:r w:rsidRPr="00C43DDA">
        <w:rPr>
          <w:rFonts w:ascii="Times New Roman" w:hAnsi="Times New Roman" w:cs="Times New Roman"/>
          <w:i/>
          <w:sz w:val="28"/>
          <w:szCs w:val="28"/>
        </w:rPr>
        <w:t>Воропаева, 2 лабораторная, базовый уровень</w:t>
      </w:r>
    </w:p>
    <w:p w:rsidR="00C8661E" w:rsidRPr="00C43DDA" w:rsidRDefault="00C8661E" w:rsidP="00671196">
      <w:pPr>
        <w:pStyle w:val="a3"/>
        <w:numPr>
          <w:ilvl w:val="0"/>
          <w:numId w:val="12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sz w:val="28"/>
          <w:szCs w:val="28"/>
        </w:rPr>
        <w:t>часть</w:t>
      </w:r>
    </w:p>
    <w:p w:rsidR="00335C73" w:rsidRDefault="00671196" w:rsidP="00671196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1)Найдите в текстах основного корпуса все «большие растения и животные», т.е. первое слово должно быть прилагательным, обозначающим размер (большой), а второе слово – существительным, обозначающим растение или животное. Сколько таких вхождений? </w:t>
      </w:r>
    </w:p>
    <w:p w:rsidR="008422BE" w:rsidRPr="00C43DDA" w:rsidRDefault="008422BE" w:rsidP="00671196">
      <w:pPr>
        <w:pStyle w:val="Default"/>
        <w:rPr>
          <w:sz w:val="28"/>
          <w:szCs w:val="28"/>
        </w:rPr>
      </w:pPr>
      <w:r w:rsidRPr="008422BE">
        <w:rPr>
          <w:noProof/>
          <w:sz w:val="28"/>
          <w:szCs w:val="28"/>
          <w:lang w:eastAsia="ru-RU"/>
        </w:rPr>
        <w:drawing>
          <wp:inline distT="0" distB="0" distL="0" distR="0" wp14:anchorId="564CF56F" wp14:editId="4A0B361F">
            <wp:extent cx="5940425" cy="43421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196" w:rsidRPr="00C43DDA" w:rsidRDefault="00671196" w:rsidP="00335C73">
      <w:pPr>
        <w:shd w:val="clear" w:color="auto" w:fill="EAF1EF"/>
        <w:spacing w:after="0" w:line="240" w:lineRule="auto"/>
        <w:ind w:left="-360"/>
        <w:textAlignment w:val="baseline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35C73" w:rsidRPr="007C365F" w:rsidRDefault="00335C73" w:rsidP="007C365F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C43DDA">
        <w:rPr>
          <w:noProof/>
          <w:lang w:eastAsia="ru-RU"/>
        </w:rPr>
        <w:drawing>
          <wp:inline distT="0" distB="0" distL="0" distR="0" wp14:anchorId="2E4B9BEB" wp14:editId="1013AAAB">
            <wp:extent cx="5198110" cy="2819057"/>
            <wp:effectExtent l="0" t="0" r="254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83"/>
                    <a:stretch/>
                  </pic:blipFill>
                  <pic:spPr bwMode="auto">
                    <a:xfrm>
                      <a:off x="0" y="0"/>
                      <a:ext cx="5204403" cy="282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365F">
        <w:br/>
      </w:r>
      <w:r w:rsidRPr="007C365F">
        <w:rPr>
          <w:rFonts w:ascii="Times New Roman" w:hAnsi="Times New Roman" w:cs="Times New Roman"/>
          <w:sz w:val="28"/>
          <w:szCs w:val="28"/>
        </w:rPr>
        <w:t>2774 текста</w:t>
      </w:r>
    </w:p>
    <w:p w:rsidR="00335C73" w:rsidRPr="007C365F" w:rsidRDefault="00335C73" w:rsidP="007C365F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sz w:val="28"/>
          <w:szCs w:val="28"/>
        </w:rPr>
        <w:lastRenderedPageBreak/>
        <w:t>5055 примеров</w:t>
      </w:r>
    </w:p>
    <w:p w:rsidR="00C8661E" w:rsidRPr="00C43DDA" w:rsidRDefault="00335C73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662B42" wp14:editId="20922582">
            <wp:extent cx="3573128" cy="42957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3078" cy="43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3" w:rsidRPr="00C43DDA" w:rsidRDefault="00335C73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75DDC" wp14:editId="73B51C9D">
            <wp:extent cx="3743325" cy="4284316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153" cy="42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3" w:rsidRPr="00C43DDA" w:rsidRDefault="00335C73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73CA70" wp14:editId="57CE85AA">
            <wp:extent cx="4295775" cy="4834411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2672" cy="48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3" w:rsidRPr="00C43DDA" w:rsidRDefault="00335C73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BF901" wp14:editId="66AA376C">
            <wp:extent cx="3743325" cy="36789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965" cy="36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3" w:rsidRDefault="00671196" w:rsidP="00671196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2) </w:t>
      </w:r>
      <w:proofErr w:type="gramStart"/>
      <w:r w:rsidRPr="00C43DDA">
        <w:rPr>
          <w:sz w:val="28"/>
          <w:szCs w:val="28"/>
        </w:rPr>
        <w:t>В</w:t>
      </w:r>
      <w:proofErr w:type="gramEnd"/>
      <w:r w:rsidRPr="00C43DDA">
        <w:rPr>
          <w:sz w:val="28"/>
          <w:szCs w:val="28"/>
        </w:rPr>
        <w:t xml:space="preserve"> скольких предложениях есть три прилагательных, относящихся одно – к разряду качественных, другое – относительных, а третье – притяжательных? </w:t>
      </w:r>
    </w:p>
    <w:p w:rsidR="008422BE" w:rsidRPr="00C43DDA" w:rsidRDefault="008422BE" w:rsidP="00671196">
      <w:pPr>
        <w:pStyle w:val="Default"/>
        <w:rPr>
          <w:sz w:val="28"/>
          <w:szCs w:val="28"/>
        </w:rPr>
      </w:pPr>
      <w:r w:rsidRPr="008422B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F96169E" wp14:editId="1A3FF901">
            <wp:extent cx="5940425" cy="39998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DF" w:rsidRDefault="008422BE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8422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002C08" wp14:editId="2A4B4420">
            <wp:extent cx="5940425" cy="34677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BE" w:rsidRPr="008422BE" w:rsidRDefault="008422BE" w:rsidP="008422BE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8422BE">
        <w:rPr>
          <w:rFonts w:ascii="Times New Roman" w:hAnsi="Times New Roman" w:cs="Times New Roman"/>
          <w:sz w:val="28"/>
          <w:szCs w:val="28"/>
        </w:rPr>
        <w:t>1056 текстов</w:t>
      </w:r>
    </w:p>
    <w:p w:rsidR="008422BE" w:rsidRPr="008422BE" w:rsidRDefault="008422BE" w:rsidP="008422BE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8422BE">
        <w:rPr>
          <w:rFonts w:ascii="Times New Roman" w:hAnsi="Times New Roman" w:cs="Times New Roman"/>
          <w:sz w:val="28"/>
          <w:szCs w:val="28"/>
        </w:rPr>
        <w:t>2931 пример</w:t>
      </w:r>
    </w:p>
    <w:p w:rsidR="00671196" w:rsidRPr="00C43DDA" w:rsidRDefault="00671196" w:rsidP="00671196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>3)</w:t>
      </w:r>
      <w:proofErr w:type="gramStart"/>
      <w:r w:rsidRPr="00C43DDA">
        <w:rPr>
          <w:sz w:val="28"/>
          <w:szCs w:val="28"/>
        </w:rPr>
        <w:t>В</w:t>
      </w:r>
      <w:proofErr w:type="gramEnd"/>
      <w:r w:rsidRPr="00C43DDA">
        <w:rPr>
          <w:sz w:val="28"/>
          <w:szCs w:val="28"/>
        </w:rPr>
        <w:t xml:space="preserve"> скольких предложениях после фамилии и имени нет отчества? </w:t>
      </w:r>
    </w:p>
    <w:p w:rsidR="00D94937" w:rsidRPr="007C365F" w:rsidRDefault="00D94937" w:rsidP="007C365F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sz w:val="28"/>
          <w:szCs w:val="28"/>
        </w:rPr>
        <w:t>21 310 текстов</w:t>
      </w:r>
    </w:p>
    <w:p w:rsidR="00D94937" w:rsidRPr="007C365F" w:rsidRDefault="00D94937" w:rsidP="007C365F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sz w:val="28"/>
          <w:szCs w:val="28"/>
        </w:rPr>
        <w:t>100 914 примеров</w:t>
      </w:r>
    </w:p>
    <w:p w:rsidR="00D94937" w:rsidRPr="00C43DDA" w:rsidRDefault="00D94937" w:rsidP="00671196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D07A6B1" wp14:editId="26C25D47">
            <wp:extent cx="5596583" cy="340042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1910" cy="34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Pr="00C43DDA" w:rsidRDefault="00D94937" w:rsidP="00671196">
      <w:pPr>
        <w:pStyle w:val="Default"/>
        <w:rPr>
          <w:sz w:val="28"/>
          <w:szCs w:val="28"/>
        </w:rPr>
      </w:pPr>
    </w:p>
    <w:p w:rsidR="00671196" w:rsidRPr="00C43DDA" w:rsidRDefault="00671196" w:rsidP="00671196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drawing>
          <wp:inline distT="0" distB="0" distL="0" distR="0" wp14:anchorId="1FE84AFA" wp14:editId="51E081A3">
            <wp:extent cx="5940425" cy="29502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Pr="00C43DDA" w:rsidRDefault="00D94937" w:rsidP="00D94937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4) </w:t>
      </w:r>
      <w:proofErr w:type="gramStart"/>
      <w:r w:rsidRPr="00D94937">
        <w:rPr>
          <w:sz w:val="28"/>
          <w:szCs w:val="28"/>
        </w:rPr>
        <w:t>В</w:t>
      </w:r>
      <w:proofErr w:type="gramEnd"/>
      <w:r w:rsidRPr="00D94937">
        <w:rPr>
          <w:sz w:val="28"/>
          <w:szCs w:val="28"/>
        </w:rPr>
        <w:t xml:space="preserve"> скольких предложениях слово с заглавной буквы стоит после дефиса? </w:t>
      </w:r>
    </w:p>
    <w:p w:rsidR="00D94937" w:rsidRPr="00AD4F2D" w:rsidRDefault="00D94937" w:rsidP="00AD4F2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AD4F2D">
        <w:rPr>
          <w:rFonts w:ascii="Times New Roman" w:hAnsi="Times New Roman" w:cs="Times New Roman"/>
          <w:sz w:val="28"/>
          <w:szCs w:val="28"/>
        </w:rPr>
        <w:t>31 371 текст</w:t>
      </w:r>
    </w:p>
    <w:p w:rsidR="008422BE" w:rsidRPr="00AD4F2D" w:rsidRDefault="00D94937" w:rsidP="00AD4F2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AD4F2D">
        <w:rPr>
          <w:rFonts w:ascii="Times New Roman" w:hAnsi="Times New Roman" w:cs="Times New Roman"/>
          <w:sz w:val="28"/>
          <w:szCs w:val="28"/>
        </w:rPr>
        <w:t>150 313 примеров</w:t>
      </w:r>
    </w:p>
    <w:p w:rsidR="00671196" w:rsidRPr="00C43DDA" w:rsidRDefault="00D94937" w:rsidP="00671196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2A9F7FD" wp14:editId="44226051">
            <wp:extent cx="5724525" cy="29170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436" cy="292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2D" w:rsidRPr="00AD4F2D" w:rsidRDefault="00D94937" w:rsidP="00AD4F2D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>5)</w:t>
      </w:r>
      <w:r w:rsidR="00AD4F2D" w:rsidRPr="00AD4F2D">
        <w:t xml:space="preserve"> </w:t>
      </w:r>
      <w:r w:rsidR="00AD4F2D" w:rsidRPr="00AD4F2D">
        <w:rPr>
          <w:sz w:val="28"/>
          <w:szCs w:val="28"/>
        </w:rPr>
        <w:t xml:space="preserve">Сколько предложений с существительным, оканчивающимся на суффикс </w:t>
      </w:r>
      <w:r w:rsidR="00AD4F2D" w:rsidRPr="00AD4F2D">
        <w:rPr>
          <w:i/>
          <w:iCs/>
          <w:sz w:val="28"/>
          <w:szCs w:val="28"/>
        </w:rPr>
        <w:t>-</w:t>
      </w:r>
      <w:proofErr w:type="spellStart"/>
      <w:r w:rsidR="00AD4F2D" w:rsidRPr="00AD4F2D">
        <w:rPr>
          <w:i/>
          <w:iCs/>
          <w:sz w:val="28"/>
          <w:szCs w:val="28"/>
        </w:rPr>
        <w:t>щик</w:t>
      </w:r>
      <w:proofErr w:type="spellEnd"/>
      <w:r w:rsidR="00AD4F2D" w:rsidRPr="00AD4F2D">
        <w:rPr>
          <w:i/>
          <w:iCs/>
          <w:sz w:val="28"/>
          <w:szCs w:val="28"/>
        </w:rPr>
        <w:t>-</w:t>
      </w:r>
      <w:r w:rsidR="00AD4F2D" w:rsidRPr="00AD4F2D">
        <w:rPr>
          <w:sz w:val="28"/>
          <w:szCs w:val="28"/>
        </w:rPr>
        <w:t xml:space="preserve">, за которым следует переходный глагол? </w:t>
      </w:r>
    </w:p>
    <w:p w:rsidR="00671196" w:rsidRPr="00C43DDA" w:rsidRDefault="00671196" w:rsidP="00671196">
      <w:pPr>
        <w:rPr>
          <w:rFonts w:ascii="Times New Roman" w:hAnsi="Times New Roman" w:cs="Times New Roman"/>
          <w:sz w:val="28"/>
          <w:szCs w:val="28"/>
        </w:rPr>
      </w:pPr>
    </w:p>
    <w:p w:rsidR="00D94937" w:rsidRPr="00C43DDA" w:rsidRDefault="00D94937" w:rsidP="00671196">
      <w:pPr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1943CB" wp14:editId="427ED051">
            <wp:extent cx="5648325" cy="215729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232" cy="21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F" w:rsidRDefault="00D94937" w:rsidP="00390B0F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>6)</w:t>
      </w:r>
      <w:r w:rsidR="00390B0F" w:rsidRPr="00C43DDA">
        <w:rPr>
          <w:sz w:val="28"/>
          <w:szCs w:val="28"/>
        </w:rPr>
        <w:t xml:space="preserve"> </w:t>
      </w:r>
      <w:r w:rsidR="00390B0F" w:rsidRPr="00390B0F">
        <w:rPr>
          <w:sz w:val="28"/>
          <w:szCs w:val="28"/>
        </w:rPr>
        <w:t xml:space="preserve">Какая самая частотная </w:t>
      </w:r>
      <w:proofErr w:type="spellStart"/>
      <w:r w:rsidR="00390B0F" w:rsidRPr="00390B0F">
        <w:rPr>
          <w:sz w:val="28"/>
          <w:szCs w:val="28"/>
        </w:rPr>
        <w:t>коллокация</w:t>
      </w:r>
      <w:proofErr w:type="spellEnd"/>
      <w:r w:rsidR="00390B0F" w:rsidRPr="00390B0F">
        <w:rPr>
          <w:sz w:val="28"/>
          <w:szCs w:val="28"/>
        </w:rPr>
        <w:t xml:space="preserve"> с существительным </w:t>
      </w:r>
      <w:r w:rsidR="00390B0F" w:rsidRPr="00390B0F">
        <w:rPr>
          <w:i/>
          <w:iCs/>
          <w:sz w:val="28"/>
          <w:szCs w:val="28"/>
        </w:rPr>
        <w:t>рукопись</w:t>
      </w:r>
      <w:r w:rsidR="00390B0F" w:rsidRPr="00390B0F">
        <w:rPr>
          <w:sz w:val="28"/>
          <w:szCs w:val="28"/>
        </w:rPr>
        <w:t xml:space="preserve">, если второе слово – глагол? </w:t>
      </w:r>
    </w:p>
    <w:p w:rsidR="00AD4F2D" w:rsidRPr="00AD4F2D" w:rsidRDefault="00AD4F2D" w:rsidP="00390B0F">
      <w:pPr>
        <w:pStyle w:val="Default"/>
      </w:pPr>
      <w:r w:rsidRPr="00AD4F2D">
        <w:rPr>
          <w:noProof/>
          <w:sz w:val="28"/>
          <w:szCs w:val="28"/>
          <w:lang w:eastAsia="ru-RU"/>
        </w:rPr>
        <w:drawing>
          <wp:inline distT="0" distB="0" distL="0" distR="0" wp14:anchorId="246ABB81" wp14:editId="4454E4C3">
            <wp:extent cx="5940425" cy="26193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Pr="00AD4F2D" w:rsidRDefault="00D94937" w:rsidP="00AD4F2D">
      <w:pPr>
        <w:pStyle w:val="a3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3928 текстов</w:t>
      </w:r>
    </w:p>
    <w:p w:rsidR="00D94937" w:rsidRPr="00AD4F2D" w:rsidRDefault="00D94937" w:rsidP="00AD4F2D">
      <w:pPr>
        <w:pStyle w:val="a3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621 </w:t>
      </w:r>
      <w:proofErr w:type="spellStart"/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коллокация</w:t>
      </w:r>
      <w:proofErr w:type="spellEnd"/>
    </w:p>
    <w:p w:rsidR="00D94937" w:rsidRPr="00AD4F2D" w:rsidRDefault="00BB7528" w:rsidP="00BB7528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самая частотная </w:t>
      </w:r>
      <w:proofErr w:type="spellStart"/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коллокация</w:t>
      </w:r>
      <w:proofErr w:type="spellEnd"/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94937"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— </w:t>
      </w:r>
      <w:r w:rsidR="00D94937" w:rsidRPr="00AD4F2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“храниться”</w:t>
      </w:r>
      <w:r w:rsidR="00D94937"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D4F2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D94937" w:rsidRPr="00AD4F2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означает, что глагол «храниться» наиболее тесно связан с существительным «рукопись» в корпусе. </w:t>
      </w:r>
    </w:p>
    <w:p w:rsidR="00D94937" w:rsidRPr="00C43DDA" w:rsidRDefault="00D94937" w:rsidP="00D9493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0B643" wp14:editId="1FBECEC2">
            <wp:extent cx="5970487" cy="31527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4956" cy="3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F" w:rsidRDefault="00390B0F" w:rsidP="00390B0F">
      <w:pPr>
        <w:pStyle w:val="Default"/>
        <w:rPr>
          <w:sz w:val="28"/>
          <w:szCs w:val="28"/>
        </w:rPr>
      </w:pPr>
      <w:r w:rsidRPr="00C43DDA">
        <w:rPr>
          <w:rFonts w:eastAsia="Times New Roman"/>
          <w:sz w:val="28"/>
          <w:szCs w:val="28"/>
          <w:lang w:eastAsia="ru-RU"/>
        </w:rPr>
        <w:t>7)</w:t>
      </w:r>
      <w:r w:rsidRPr="00C43DDA">
        <w:rPr>
          <w:sz w:val="28"/>
          <w:szCs w:val="28"/>
        </w:rPr>
        <w:t xml:space="preserve"> </w:t>
      </w:r>
      <w:r w:rsidRPr="00390B0F">
        <w:rPr>
          <w:sz w:val="28"/>
          <w:szCs w:val="28"/>
        </w:rPr>
        <w:t xml:space="preserve">Сколько в синтаксическом корпусе предложений, в которых оба слова – существительные, связанные </w:t>
      </w:r>
      <w:proofErr w:type="spellStart"/>
      <w:r w:rsidRPr="00390B0F">
        <w:rPr>
          <w:sz w:val="28"/>
          <w:szCs w:val="28"/>
        </w:rPr>
        <w:t>квазиагентивным</w:t>
      </w:r>
      <w:proofErr w:type="spellEnd"/>
      <w:r w:rsidRPr="00390B0F">
        <w:rPr>
          <w:sz w:val="28"/>
          <w:szCs w:val="28"/>
        </w:rPr>
        <w:t xml:space="preserve"> синтаксическим отношением и расстояние между словами от 1 до 2? </w:t>
      </w:r>
    </w:p>
    <w:p w:rsidR="00AD4F2D" w:rsidRPr="00C43DDA" w:rsidRDefault="00AD4F2D" w:rsidP="00390B0F">
      <w:pPr>
        <w:pStyle w:val="Default"/>
        <w:rPr>
          <w:sz w:val="28"/>
          <w:szCs w:val="28"/>
        </w:rPr>
      </w:pPr>
      <w:r w:rsidRPr="00AD4F2D">
        <w:rPr>
          <w:noProof/>
          <w:sz w:val="28"/>
          <w:szCs w:val="28"/>
          <w:lang w:eastAsia="ru-RU"/>
        </w:rPr>
        <w:drawing>
          <wp:inline distT="0" distB="0" distL="0" distR="0" wp14:anchorId="3C77557A" wp14:editId="1FD0709A">
            <wp:extent cx="4056077" cy="4248150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2903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F" w:rsidRPr="00C43DDA" w:rsidRDefault="00390B0F" w:rsidP="00390B0F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E622C5D" wp14:editId="330A6D97">
            <wp:extent cx="5940425" cy="30226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F" w:rsidRPr="007C365F" w:rsidRDefault="00390B0F" w:rsidP="00390B0F">
      <w:pPr>
        <w:pStyle w:val="Default"/>
        <w:rPr>
          <w:color w:val="auto"/>
          <w:sz w:val="28"/>
          <w:szCs w:val="28"/>
        </w:rPr>
      </w:pPr>
      <w:r w:rsidRPr="007C365F">
        <w:rPr>
          <w:rStyle w:val="a5"/>
          <w:b w:val="0"/>
          <w:color w:val="auto"/>
          <w:sz w:val="28"/>
          <w:szCs w:val="28"/>
          <w:shd w:val="clear" w:color="auto" w:fill="FFFFFF"/>
        </w:rPr>
        <w:t xml:space="preserve">Суть </w:t>
      </w:r>
      <w:proofErr w:type="spellStart"/>
      <w:r w:rsidRPr="007C365F">
        <w:rPr>
          <w:rStyle w:val="a5"/>
          <w:b w:val="0"/>
          <w:color w:val="auto"/>
          <w:sz w:val="28"/>
          <w:szCs w:val="28"/>
          <w:shd w:val="clear" w:color="auto" w:fill="FFFFFF"/>
        </w:rPr>
        <w:t>квазиагентивных</w:t>
      </w:r>
      <w:proofErr w:type="spellEnd"/>
      <w:r w:rsidRPr="007C365F">
        <w:rPr>
          <w:rStyle w:val="a5"/>
          <w:b w:val="0"/>
          <w:color w:val="auto"/>
          <w:sz w:val="28"/>
          <w:szCs w:val="28"/>
          <w:shd w:val="clear" w:color="auto" w:fill="FFFFFF"/>
        </w:rPr>
        <w:t xml:space="preserve"> отношений:</w:t>
      </w:r>
      <w:r w:rsidRPr="007C365F">
        <w:rPr>
          <w:color w:val="auto"/>
          <w:sz w:val="28"/>
          <w:szCs w:val="28"/>
        </w:rPr>
        <w:t> </w:t>
      </w:r>
      <w:proofErr w:type="spellStart"/>
      <w:r w:rsidRPr="007C365F">
        <w:rPr>
          <w:color w:val="auto"/>
          <w:sz w:val="28"/>
          <w:szCs w:val="28"/>
        </w:rPr>
        <w:t>Квазиагентивные</w:t>
      </w:r>
      <w:proofErr w:type="spellEnd"/>
      <w:r w:rsidRPr="007C365F">
        <w:rPr>
          <w:color w:val="auto"/>
          <w:sz w:val="28"/>
          <w:szCs w:val="28"/>
        </w:rPr>
        <w:t xml:space="preserve"> отношения (или «</w:t>
      </w:r>
      <w:proofErr w:type="spellStart"/>
      <w:r w:rsidRPr="007C365F">
        <w:rPr>
          <w:color w:val="auto"/>
          <w:sz w:val="28"/>
          <w:szCs w:val="28"/>
        </w:rPr>
        <w:t>квазисубъектные</w:t>
      </w:r>
      <w:proofErr w:type="spellEnd"/>
      <w:r w:rsidRPr="007C365F">
        <w:rPr>
          <w:color w:val="auto"/>
          <w:sz w:val="28"/>
          <w:szCs w:val="28"/>
        </w:rPr>
        <w:t xml:space="preserve"> отношения») — это такой тип синтаксической связи, при котором одно существительное (зависимое) обозначает инструмент, средство, причину или обстоятельство, с помощью которого/которой/чего совершается действие, выраженное другим существительным (главным словом). </w:t>
      </w:r>
    </w:p>
    <w:p w:rsidR="00390B0F" w:rsidRPr="007C365F" w:rsidRDefault="00390B0F" w:rsidP="00390B0F">
      <w:pPr>
        <w:pStyle w:val="Default"/>
        <w:rPr>
          <w:color w:val="auto"/>
          <w:sz w:val="28"/>
          <w:szCs w:val="28"/>
        </w:rPr>
      </w:pPr>
      <w:r w:rsidRPr="007C365F">
        <w:rPr>
          <w:color w:val="auto"/>
          <w:sz w:val="28"/>
          <w:szCs w:val="28"/>
        </w:rPr>
        <w:t xml:space="preserve">8) Сколько в Устном корпусе предложений, в которых встречаются два идущих подряд </w:t>
      </w:r>
      <w:proofErr w:type="spellStart"/>
      <w:r w:rsidRPr="007C365F">
        <w:rPr>
          <w:color w:val="auto"/>
          <w:sz w:val="28"/>
          <w:szCs w:val="28"/>
        </w:rPr>
        <w:t>несловарных</w:t>
      </w:r>
      <w:proofErr w:type="spellEnd"/>
      <w:r w:rsidRPr="007C365F">
        <w:rPr>
          <w:color w:val="auto"/>
          <w:sz w:val="28"/>
          <w:szCs w:val="28"/>
        </w:rPr>
        <w:t xml:space="preserve"> слова? </w:t>
      </w:r>
    </w:p>
    <w:p w:rsidR="001763B1" w:rsidRPr="007C365F" w:rsidRDefault="001763B1" w:rsidP="007C365F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sz w:val="28"/>
          <w:szCs w:val="28"/>
        </w:rPr>
        <w:t>1386 текстов</w:t>
      </w:r>
    </w:p>
    <w:p w:rsidR="001763B1" w:rsidRDefault="001763B1" w:rsidP="007C365F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sz w:val="28"/>
          <w:szCs w:val="28"/>
        </w:rPr>
        <w:t>4420 примеров</w:t>
      </w:r>
    </w:p>
    <w:p w:rsidR="007C365F" w:rsidRPr="007C365F" w:rsidRDefault="007C365F" w:rsidP="007C365F">
      <w:pPr>
        <w:ind w:left="360"/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028686" wp14:editId="0BF9E057">
            <wp:extent cx="5940425" cy="336550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Pr="00C43DDA" w:rsidRDefault="001763B1" w:rsidP="00390B0F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BEFDB7" wp14:editId="48EA0C71">
            <wp:extent cx="5940425" cy="29921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Pr="001763B1" w:rsidRDefault="001763B1" w:rsidP="001763B1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9) </w:t>
      </w:r>
      <w:proofErr w:type="gramStart"/>
      <w:r w:rsidRPr="001763B1">
        <w:rPr>
          <w:sz w:val="28"/>
          <w:szCs w:val="28"/>
        </w:rPr>
        <w:t>В</w:t>
      </w:r>
      <w:proofErr w:type="gramEnd"/>
      <w:r w:rsidRPr="001763B1">
        <w:rPr>
          <w:sz w:val="28"/>
          <w:szCs w:val="28"/>
        </w:rPr>
        <w:t xml:space="preserve"> скольких предложениях в Многоязычном корпусе встречается слово </w:t>
      </w:r>
      <w:r w:rsidRPr="001763B1">
        <w:rPr>
          <w:i/>
          <w:iCs/>
          <w:sz w:val="28"/>
          <w:szCs w:val="28"/>
        </w:rPr>
        <w:t>корпус</w:t>
      </w:r>
      <w:r w:rsidRPr="001763B1">
        <w:rPr>
          <w:sz w:val="28"/>
          <w:szCs w:val="28"/>
        </w:rPr>
        <w:t xml:space="preserve">? </w:t>
      </w:r>
    </w:p>
    <w:p w:rsidR="001763B1" w:rsidRPr="007C365F" w:rsidRDefault="001763B1" w:rsidP="007C365F">
      <w:pPr>
        <w:pStyle w:val="a3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365F">
        <w:rPr>
          <w:rFonts w:ascii="Times New Roman" w:eastAsia="Times New Roman" w:hAnsi="Times New Roman" w:cs="Times New Roman"/>
          <w:sz w:val="28"/>
          <w:szCs w:val="28"/>
          <w:lang w:eastAsia="ru-RU"/>
        </w:rPr>
        <w:t>3 текста</w:t>
      </w:r>
    </w:p>
    <w:p w:rsidR="001763B1" w:rsidRDefault="001763B1" w:rsidP="007C365F">
      <w:pPr>
        <w:pStyle w:val="Default"/>
        <w:numPr>
          <w:ilvl w:val="0"/>
          <w:numId w:val="17"/>
        </w:numPr>
        <w:rPr>
          <w:rFonts w:eastAsia="Times New Roman"/>
          <w:color w:val="auto"/>
          <w:sz w:val="28"/>
          <w:szCs w:val="28"/>
          <w:lang w:eastAsia="ru-RU"/>
        </w:rPr>
      </w:pPr>
      <w:r w:rsidRPr="00C43DDA">
        <w:rPr>
          <w:rFonts w:eastAsia="Times New Roman"/>
          <w:color w:val="auto"/>
          <w:sz w:val="28"/>
          <w:szCs w:val="28"/>
          <w:lang w:eastAsia="ru-RU"/>
        </w:rPr>
        <w:t>10 примеров</w:t>
      </w:r>
    </w:p>
    <w:p w:rsidR="007C365F" w:rsidRPr="00C43DDA" w:rsidRDefault="007C365F" w:rsidP="007C365F">
      <w:pPr>
        <w:pStyle w:val="Default"/>
        <w:ind w:left="360"/>
        <w:rPr>
          <w:rFonts w:eastAsia="Times New Roman"/>
          <w:color w:val="auto"/>
          <w:sz w:val="28"/>
          <w:szCs w:val="28"/>
          <w:lang w:eastAsia="ru-RU"/>
        </w:rPr>
      </w:pPr>
      <w:r w:rsidRPr="007C365F">
        <w:rPr>
          <w:rFonts w:eastAsia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6277915C" wp14:editId="688A82EA">
            <wp:extent cx="5940425" cy="21018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Pr="00C43DDA" w:rsidRDefault="001763B1" w:rsidP="001763B1">
      <w:pPr>
        <w:pStyle w:val="Default"/>
        <w:rPr>
          <w:sz w:val="28"/>
          <w:szCs w:val="28"/>
        </w:rPr>
      </w:pPr>
      <w:r w:rsidRPr="00C43DDA">
        <w:rPr>
          <w:noProof/>
          <w:sz w:val="28"/>
          <w:szCs w:val="28"/>
          <w:lang w:eastAsia="ru-RU"/>
        </w:rPr>
        <w:drawing>
          <wp:inline distT="0" distB="0" distL="0" distR="0" wp14:anchorId="7C364C0D" wp14:editId="3BA1BEDC">
            <wp:extent cx="5940425" cy="32169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Pr="00B91182" w:rsidRDefault="001763B1" w:rsidP="00B91182">
      <w:pPr>
        <w:rPr>
          <w:rFonts w:ascii="Times New Roman" w:hAnsi="Times New Roman" w:cs="Times New Roman"/>
          <w:sz w:val="28"/>
          <w:szCs w:val="28"/>
        </w:rPr>
      </w:pPr>
      <w:r w:rsidRPr="00B91182">
        <w:rPr>
          <w:rFonts w:ascii="Times New Roman" w:hAnsi="Times New Roman" w:cs="Times New Roman"/>
          <w:sz w:val="28"/>
          <w:szCs w:val="28"/>
        </w:rPr>
        <w:lastRenderedPageBreak/>
        <w:t xml:space="preserve">10) </w:t>
      </w:r>
      <w:proofErr w:type="gramStart"/>
      <w:r w:rsidRPr="00B91182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91182">
        <w:rPr>
          <w:rFonts w:ascii="Times New Roman" w:hAnsi="Times New Roman" w:cs="Times New Roman"/>
          <w:sz w:val="28"/>
          <w:szCs w:val="28"/>
        </w:rPr>
        <w:t xml:space="preserve"> скольких предложениях в Обучающем корпусе за прилагательным женского рода стоит существительное женского рода, причем они должным быть в одном и том же числе и падеже? </w:t>
      </w:r>
    </w:p>
    <w:p w:rsidR="00BB5F55" w:rsidRPr="00BB5F55" w:rsidRDefault="00BB5F55" w:rsidP="00BB5F55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BB5F55">
        <w:rPr>
          <w:rFonts w:ascii="Times New Roman" w:hAnsi="Times New Roman" w:cs="Times New Roman"/>
          <w:sz w:val="28"/>
          <w:szCs w:val="28"/>
        </w:rPr>
        <w:t>1206 текстов</w:t>
      </w:r>
    </w:p>
    <w:p w:rsidR="00BB5F55" w:rsidRPr="00BB5F55" w:rsidRDefault="00BB5F55" w:rsidP="00BB5F55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BB5F55">
        <w:rPr>
          <w:rFonts w:ascii="Times New Roman" w:hAnsi="Times New Roman" w:cs="Times New Roman"/>
          <w:sz w:val="28"/>
          <w:szCs w:val="28"/>
        </w:rPr>
        <w:t>180 557 примеров</w:t>
      </w:r>
    </w:p>
    <w:p w:rsidR="007C365F" w:rsidRPr="007C365F" w:rsidRDefault="007C365F" w:rsidP="007C365F">
      <w:pPr>
        <w:ind w:left="360"/>
        <w:rPr>
          <w:rFonts w:ascii="Times New Roman" w:hAnsi="Times New Roman" w:cs="Times New Roman"/>
          <w:sz w:val="28"/>
          <w:szCs w:val="28"/>
        </w:rPr>
      </w:pPr>
      <w:r w:rsidRPr="007C36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C4D954" wp14:editId="5DDA35BB">
            <wp:extent cx="5940425" cy="42805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Pr="00390B0F" w:rsidRDefault="00BB5F55" w:rsidP="001763B1">
      <w:pPr>
        <w:pStyle w:val="Default"/>
        <w:rPr>
          <w:sz w:val="28"/>
          <w:szCs w:val="28"/>
        </w:rPr>
      </w:pPr>
      <w:r w:rsidRPr="00BB5F55">
        <w:rPr>
          <w:noProof/>
          <w:sz w:val="28"/>
          <w:szCs w:val="28"/>
          <w:lang w:eastAsia="ru-RU"/>
        </w:rPr>
        <w:drawing>
          <wp:inline distT="0" distB="0" distL="0" distR="0" wp14:anchorId="55CE5AE0" wp14:editId="433CE21E">
            <wp:extent cx="5940425" cy="30638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Default="001763B1" w:rsidP="001763B1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11) </w:t>
      </w:r>
      <w:r w:rsidRPr="001763B1">
        <w:rPr>
          <w:sz w:val="28"/>
          <w:szCs w:val="28"/>
        </w:rPr>
        <w:t xml:space="preserve">Сколько предложений в Диалектном корпусе с диалектными лексемами, за которыми следует антропоним? </w:t>
      </w:r>
    </w:p>
    <w:p w:rsidR="00565B34" w:rsidRPr="00565B34" w:rsidRDefault="00BB5F55" w:rsidP="00565B34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 </w:t>
      </w:r>
      <w:r w:rsidR="00565B34" w:rsidRPr="00565B34">
        <w:rPr>
          <w:rFonts w:ascii="Times New Roman" w:hAnsi="Times New Roman" w:cs="Times New Roman"/>
          <w:sz w:val="28"/>
          <w:szCs w:val="28"/>
        </w:rPr>
        <w:t>текста</w:t>
      </w:r>
    </w:p>
    <w:p w:rsidR="00565B34" w:rsidRDefault="00BB5F55" w:rsidP="00565B34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="00565B34" w:rsidRPr="00565B34">
        <w:rPr>
          <w:rFonts w:ascii="Times New Roman" w:hAnsi="Times New Roman" w:cs="Times New Roman"/>
          <w:sz w:val="28"/>
          <w:szCs w:val="28"/>
        </w:rPr>
        <w:t>примера</w:t>
      </w:r>
    </w:p>
    <w:p w:rsidR="00571E68" w:rsidRPr="00571E68" w:rsidRDefault="00571E68" w:rsidP="00571E6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634A63" wp14:editId="03297DF4">
            <wp:extent cx="3962400" cy="4640580"/>
            <wp:effectExtent l="0" t="0" r="0" b="0"/>
            <wp:docPr id="8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9624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F" w:rsidRPr="00C43DDA" w:rsidRDefault="00565B34" w:rsidP="00390B0F">
      <w:pPr>
        <w:pStyle w:val="Default"/>
        <w:rPr>
          <w:sz w:val="28"/>
          <w:szCs w:val="28"/>
        </w:rPr>
      </w:pPr>
      <w:r w:rsidRPr="00565B34">
        <w:rPr>
          <w:noProof/>
          <w:sz w:val="28"/>
          <w:szCs w:val="28"/>
          <w:lang w:eastAsia="ru-RU"/>
        </w:rPr>
        <w:drawing>
          <wp:inline distT="0" distB="0" distL="0" distR="0" wp14:anchorId="5181D1BB" wp14:editId="66D3B1C5">
            <wp:extent cx="5181600" cy="2722348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015" cy="27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B34" w:rsidRPr="00565B34" w:rsidRDefault="001763B1" w:rsidP="00565B34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>12)</w:t>
      </w:r>
      <w:r w:rsidR="009332F8" w:rsidRPr="00C43DDA">
        <w:rPr>
          <w:sz w:val="28"/>
          <w:szCs w:val="28"/>
        </w:rPr>
        <w:t xml:space="preserve"> </w:t>
      </w:r>
      <w:r w:rsidR="009332F8" w:rsidRPr="009332F8">
        <w:rPr>
          <w:sz w:val="28"/>
          <w:szCs w:val="28"/>
        </w:rPr>
        <w:t xml:space="preserve">Сколько в Поэтическом корпусе экспромтов? </w:t>
      </w:r>
    </w:p>
    <w:p w:rsidR="00565B34" w:rsidRPr="00565B34" w:rsidRDefault="00565B34" w:rsidP="00565B34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28 текстов</w:t>
      </w:r>
    </w:p>
    <w:p w:rsidR="00565B34" w:rsidRDefault="00565B34" w:rsidP="00565B34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778 слов</w:t>
      </w:r>
    </w:p>
    <w:p w:rsidR="00BB5F55" w:rsidRPr="00BB5F55" w:rsidRDefault="00BB5F55" w:rsidP="00BB5F55">
      <w:pPr>
        <w:ind w:left="360"/>
        <w:rPr>
          <w:rFonts w:ascii="Times New Roman" w:hAnsi="Times New Roman" w:cs="Times New Roman"/>
          <w:sz w:val="28"/>
          <w:szCs w:val="28"/>
        </w:rPr>
      </w:pPr>
      <w:r w:rsidRPr="00BB5F5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6BF769" wp14:editId="557414D7">
            <wp:extent cx="3248025" cy="170043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8703" cy="1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1" w:rsidRDefault="001763B1" w:rsidP="00390B0F">
      <w:pPr>
        <w:pStyle w:val="Default"/>
        <w:rPr>
          <w:sz w:val="28"/>
          <w:szCs w:val="28"/>
        </w:rPr>
      </w:pPr>
    </w:p>
    <w:p w:rsidR="00565B34" w:rsidRPr="00C43DDA" w:rsidRDefault="00565B34" w:rsidP="00390B0F">
      <w:pPr>
        <w:pStyle w:val="Default"/>
        <w:rPr>
          <w:sz w:val="28"/>
          <w:szCs w:val="28"/>
        </w:rPr>
      </w:pPr>
      <w:r w:rsidRPr="00565B34">
        <w:rPr>
          <w:noProof/>
          <w:sz w:val="28"/>
          <w:szCs w:val="28"/>
          <w:lang w:eastAsia="ru-RU"/>
        </w:rPr>
        <w:drawing>
          <wp:inline distT="0" distB="0" distL="0" distR="0" wp14:anchorId="35BB5A87" wp14:editId="6EB495A5">
            <wp:extent cx="5279453" cy="28200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9428" cy="2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C43DDA" w:rsidRDefault="009332F8" w:rsidP="009332F8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13) </w:t>
      </w:r>
      <w:proofErr w:type="gramStart"/>
      <w:r w:rsidRPr="009332F8">
        <w:rPr>
          <w:sz w:val="28"/>
          <w:szCs w:val="28"/>
        </w:rPr>
        <w:t>В</w:t>
      </w:r>
      <w:proofErr w:type="gramEnd"/>
      <w:r w:rsidRPr="009332F8">
        <w:rPr>
          <w:sz w:val="28"/>
          <w:szCs w:val="28"/>
        </w:rPr>
        <w:t xml:space="preserve"> скольких предложениях в корпусе Социальных сетей встречается сочетание прилагательного с семантическим признаком «скорость» и существительного, обозначающего сверхъестественное существо? </w:t>
      </w:r>
    </w:p>
    <w:p w:rsidR="00565B34" w:rsidRPr="00565B34" w:rsidRDefault="00565B34" w:rsidP="00565B3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90 текстов</w:t>
      </w:r>
    </w:p>
    <w:p w:rsidR="009332F8" w:rsidRDefault="00565B34" w:rsidP="00565B3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93 примера</w:t>
      </w:r>
    </w:p>
    <w:p w:rsidR="00BB5F55" w:rsidRPr="00BB5F55" w:rsidRDefault="00BB5F55" w:rsidP="00BB5F55">
      <w:pPr>
        <w:ind w:left="360"/>
        <w:rPr>
          <w:rFonts w:ascii="Times New Roman" w:hAnsi="Times New Roman" w:cs="Times New Roman"/>
          <w:sz w:val="28"/>
          <w:szCs w:val="28"/>
        </w:rPr>
      </w:pPr>
      <w:r w:rsidRPr="00BB5F5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2FB204" wp14:editId="66D0E2B5">
            <wp:extent cx="5940425" cy="441007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B34" w:rsidRPr="00C43DDA" w:rsidRDefault="00565B34" w:rsidP="009332F8">
      <w:pPr>
        <w:pStyle w:val="Default"/>
        <w:rPr>
          <w:sz w:val="28"/>
          <w:szCs w:val="28"/>
        </w:rPr>
      </w:pPr>
      <w:r w:rsidRPr="00565B34">
        <w:rPr>
          <w:noProof/>
          <w:sz w:val="28"/>
          <w:szCs w:val="28"/>
          <w:lang w:eastAsia="ru-RU"/>
        </w:rPr>
        <w:drawing>
          <wp:inline distT="0" distB="0" distL="0" distR="0" wp14:anchorId="23EB284D" wp14:editId="16F63A4C">
            <wp:extent cx="5940425" cy="31775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9332F8" w:rsidRDefault="009332F8" w:rsidP="009332F8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14) </w:t>
      </w:r>
      <w:r w:rsidRPr="009332F8">
        <w:rPr>
          <w:sz w:val="28"/>
          <w:szCs w:val="28"/>
        </w:rPr>
        <w:t xml:space="preserve">Сколько в Акцентологическом корпусе экранизаций? </w:t>
      </w:r>
    </w:p>
    <w:p w:rsidR="00565B34" w:rsidRPr="00565B34" w:rsidRDefault="00565B34" w:rsidP="00565B3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7 текстов</w:t>
      </w:r>
    </w:p>
    <w:p w:rsidR="009332F8" w:rsidRDefault="00565B34" w:rsidP="00565B3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565B34">
        <w:rPr>
          <w:rFonts w:ascii="Times New Roman" w:hAnsi="Times New Roman" w:cs="Times New Roman"/>
          <w:sz w:val="28"/>
          <w:szCs w:val="28"/>
        </w:rPr>
        <w:t>7 примеров</w:t>
      </w:r>
    </w:p>
    <w:p w:rsidR="00BB5F55" w:rsidRPr="00BB5F55" w:rsidRDefault="00BB5F55" w:rsidP="00BB5F55">
      <w:pPr>
        <w:ind w:left="360"/>
        <w:rPr>
          <w:rFonts w:ascii="Times New Roman" w:hAnsi="Times New Roman" w:cs="Times New Roman"/>
          <w:sz w:val="28"/>
          <w:szCs w:val="28"/>
        </w:rPr>
      </w:pPr>
      <w:r w:rsidRPr="00BB5F5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1A6046" wp14:editId="6DB6BB91">
            <wp:extent cx="5077534" cy="234347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B34" w:rsidRPr="00C43DDA" w:rsidRDefault="00BB5F55" w:rsidP="009332F8">
      <w:pPr>
        <w:pStyle w:val="Default"/>
        <w:rPr>
          <w:sz w:val="28"/>
          <w:szCs w:val="28"/>
        </w:rPr>
      </w:pPr>
      <w:r w:rsidRPr="00BB5F55">
        <w:rPr>
          <w:noProof/>
          <w:sz w:val="28"/>
          <w:szCs w:val="28"/>
          <w:lang w:eastAsia="ru-RU"/>
        </w:rPr>
        <w:drawing>
          <wp:inline distT="0" distB="0" distL="0" distR="0" wp14:anchorId="2F1FD565" wp14:editId="4BB2F965">
            <wp:extent cx="5940425" cy="14738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C43DDA" w:rsidRDefault="009332F8" w:rsidP="009332F8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15) </w:t>
      </w:r>
      <w:proofErr w:type="gramStart"/>
      <w:r w:rsidRPr="009332F8">
        <w:rPr>
          <w:sz w:val="28"/>
          <w:szCs w:val="28"/>
        </w:rPr>
        <w:t>В</w:t>
      </w:r>
      <w:proofErr w:type="gramEnd"/>
      <w:r w:rsidRPr="009332F8">
        <w:rPr>
          <w:sz w:val="28"/>
          <w:szCs w:val="28"/>
        </w:rPr>
        <w:t xml:space="preserve"> скольких документах Мультимедийного корпуса встречаются сцены с утверждениями, сопровождающиеся жестами-речевыми действиями? </w:t>
      </w:r>
    </w:p>
    <w:p w:rsidR="00971BDE" w:rsidRPr="00A56BC5" w:rsidRDefault="00971BDE" w:rsidP="00A56BC5">
      <w:pPr>
        <w:pStyle w:val="a3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BC5">
        <w:rPr>
          <w:rFonts w:ascii="Times New Roman" w:eastAsia="Times New Roman" w:hAnsi="Times New Roman" w:cs="Times New Roman"/>
          <w:sz w:val="28"/>
          <w:szCs w:val="28"/>
          <w:lang w:eastAsia="ru-RU"/>
        </w:rPr>
        <w:t>6 текстов</w:t>
      </w:r>
    </w:p>
    <w:p w:rsidR="009332F8" w:rsidRPr="00571E68" w:rsidRDefault="00971BDE" w:rsidP="00A56BC5">
      <w:pPr>
        <w:pStyle w:val="Default"/>
        <w:numPr>
          <w:ilvl w:val="0"/>
          <w:numId w:val="28"/>
        </w:numPr>
        <w:rPr>
          <w:sz w:val="28"/>
          <w:szCs w:val="28"/>
        </w:rPr>
      </w:pPr>
      <w:r w:rsidRPr="00A56BC5">
        <w:rPr>
          <w:rFonts w:eastAsia="Times New Roman"/>
          <w:color w:val="auto"/>
          <w:sz w:val="28"/>
          <w:szCs w:val="28"/>
          <w:lang w:eastAsia="ru-RU"/>
        </w:rPr>
        <w:t>684 клипа</w:t>
      </w:r>
    </w:p>
    <w:p w:rsidR="00571E68" w:rsidRDefault="00571E68" w:rsidP="00571E68">
      <w:pPr>
        <w:pStyle w:val="Default"/>
        <w:ind w:left="360"/>
        <w:rPr>
          <w:noProof/>
        </w:rPr>
      </w:pPr>
    </w:p>
    <w:p w:rsidR="00571E68" w:rsidRDefault="00571E68" w:rsidP="00571E68">
      <w:pPr>
        <w:pStyle w:val="Default"/>
        <w:ind w:left="360"/>
        <w:rPr>
          <w:noProof/>
        </w:rPr>
      </w:pPr>
    </w:p>
    <w:p w:rsidR="00571E68" w:rsidRPr="00A56BC5" w:rsidRDefault="00571E68" w:rsidP="00571E68">
      <w:pPr>
        <w:pStyle w:val="Default"/>
        <w:ind w:left="360"/>
        <w:rPr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FB29BB2" wp14:editId="620BDF18">
            <wp:extent cx="2105025" cy="2876550"/>
            <wp:effectExtent l="0" t="0" r="9525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35"/>
                    <a:srcRect t="9463" b="9783"/>
                    <a:stretch/>
                  </pic:blipFill>
                  <pic:spPr bwMode="auto">
                    <a:xfrm>
                      <a:off x="0" y="0"/>
                      <a:ext cx="21050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4A28950" wp14:editId="1A7AC09E">
            <wp:extent cx="2202180" cy="3368040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20218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B34" w:rsidRPr="00C43DDA" w:rsidRDefault="00971BDE" w:rsidP="009332F8">
      <w:pPr>
        <w:pStyle w:val="Default"/>
        <w:rPr>
          <w:sz w:val="28"/>
          <w:szCs w:val="28"/>
        </w:rPr>
      </w:pPr>
      <w:r w:rsidRPr="00971BD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210D416" wp14:editId="0573040B">
            <wp:extent cx="5940425" cy="3159760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9332F8" w:rsidRDefault="009332F8" w:rsidP="009332F8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16) </w:t>
      </w:r>
      <w:r w:rsidRPr="009332F8">
        <w:rPr>
          <w:sz w:val="28"/>
          <w:szCs w:val="28"/>
        </w:rPr>
        <w:t xml:space="preserve">Сколько раз в Историческом корпусе в «Русской Правде» встречается слово </w:t>
      </w:r>
      <w:proofErr w:type="spellStart"/>
      <w:r w:rsidRPr="009332F8">
        <w:rPr>
          <w:i/>
          <w:iCs/>
          <w:sz w:val="28"/>
          <w:szCs w:val="28"/>
        </w:rPr>
        <w:t>холопъ</w:t>
      </w:r>
      <w:proofErr w:type="spellEnd"/>
      <w:r w:rsidRPr="009332F8">
        <w:rPr>
          <w:sz w:val="28"/>
          <w:szCs w:val="28"/>
        </w:rPr>
        <w:t xml:space="preserve">? </w:t>
      </w:r>
    </w:p>
    <w:p w:rsidR="00A56BC5" w:rsidRPr="00A56BC5" w:rsidRDefault="00A56BC5" w:rsidP="00A56BC5">
      <w:pPr>
        <w:pStyle w:val="a3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BC5">
        <w:rPr>
          <w:rFonts w:ascii="Times New Roman" w:eastAsia="Times New Roman" w:hAnsi="Times New Roman" w:cs="Times New Roman"/>
          <w:sz w:val="28"/>
          <w:szCs w:val="28"/>
          <w:lang w:eastAsia="ru-RU"/>
        </w:rPr>
        <w:t>1 текст</w:t>
      </w:r>
    </w:p>
    <w:p w:rsidR="00BB5F55" w:rsidRPr="00BB5F55" w:rsidRDefault="00A56BC5" w:rsidP="00BB5F55">
      <w:pPr>
        <w:pStyle w:val="Default"/>
        <w:numPr>
          <w:ilvl w:val="0"/>
          <w:numId w:val="28"/>
        </w:numPr>
        <w:rPr>
          <w:sz w:val="28"/>
          <w:szCs w:val="28"/>
        </w:rPr>
      </w:pPr>
      <w:r w:rsidRPr="00A56BC5">
        <w:rPr>
          <w:rFonts w:eastAsia="Times New Roman"/>
          <w:color w:val="auto"/>
          <w:sz w:val="28"/>
          <w:szCs w:val="28"/>
          <w:lang w:eastAsia="ru-RU"/>
        </w:rPr>
        <w:t>29 примеров</w:t>
      </w:r>
    </w:p>
    <w:p w:rsidR="00BB5F55" w:rsidRPr="00A56BC5" w:rsidRDefault="00BB5F55" w:rsidP="00BB5F55">
      <w:pPr>
        <w:pStyle w:val="Default"/>
        <w:ind w:left="360"/>
        <w:rPr>
          <w:sz w:val="28"/>
          <w:szCs w:val="28"/>
        </w:rPr>
      </w:pPr>
      <w:r w:rsidRPr="00BB5F55">
        <w:rPr>
          <w:noProof/>
          <w:sz w:val="28"/>
          <w:szCs w:val="28"/>
          <w:lang w:eastAsia="ru-RU"/>
        </w:rPr>
        <w:drawing>
          <wp:inline distT="0" distB="0" distL="0" distR="0" wp14:anchorId="24DE5533" wp14:editId="009A32CD">
            <wp:extent cx="5940425" cy="23844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C43DDA" w:rsidRDefault="00A56BC5" w:rsidP="009332F8">
      <w:pPr>
        <w:pStyle w:val="Default"/>
        <w:rPr>
          <w:sz w:val="28"/>
          <w:szCs w:val="28"/>
        </w:rPr>
      </w:pPr>
      <w:r w:rsidRPr="00A56BC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EDB9FB4" wp14:editId="57E3BD71">
            <wp:extent cx="5391150" cy="28831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8071" cy="28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C43DDA" w:rsidRDefault="009332F8" w:rsidP="009332F8">
      <w:pPr>
        <w:pStyle w:val="Default"/>
        <w:rPr>
          <w:sz w:val="28"/>
          <w:szCs w:val="28"/>
        </w:rPr>
      </w:pPr>
      <w:r w:rsidRPr="00C43DDA">
        <w:rPr>
          <w:sz w:val="28"/>
          <w:szCs w:val="28"/>
        </w:rPr>
        <w:t xml:space="preserve">17) Перед вами отрывок из «Наказа Комиссии о составлении проекта нового Уложения» Екатерины 2. </w:t>
      </w:r>
    </w:p>
    <w:p w:rsidR="009332F8" w:rsidRPr="009332F8" w:rsidRDefault="009332F8" w:rsidP="009332F8">
      <w:pPr>
        <w:pStyle w:val="Default"/>
        <w:rPr>
          <w:b/>
          <w:sz w:val="28"/>
          <w:szCs w:val="28"/>
        </w:rPr>
      </w:pPr>
      <w:r w:rsidRPr="00C43DDA">
        <w:rPr>
          <w:i/>
          <w:iCs/>
          <w:sz w:val="28"/>
          <w:szCs w:val="28"/>
        </w:rPr>
        <w:t xml:space="preserve">Поля, могущие пропитать целый народ, едва дают прокормление одному семейству. Простой народ в сих странах не имеет участия и в бедности, то есть в землях никогда не </w:t>
      </w:r>
      <w:proofErr w:type="spellStart"/>
      <w:r w:rsidRPr="00C43DDA">
        <w:rPr>
          <w:i/>
          <w:iCs/>
          <w:sz w:val="28"/>
          <w:szCs w:val="28"/>
        </w:rPr>
        <w:t>оранных</w:t>
      </w:r>
      <w:proofErr w:type="spellEnd"/>
      <w:r w:rsidRPr="00C43DDA">
        <w:rPr>
          <w:i/>
          <w:iCs/>
          <w:sz w:val="28"/>
          <w:szCs w:val="28"/>
        </w:rPr>
        <w:t xml:space="preserve">, которых там великое множество. </w:t>
      </w:r>
      <w:r w:rsidRPr="00C43DDA">
        <w:rPr>
          <w:sz w:val="28"/>
          <w:szCs w:val="28"/>
        </w:rPr>
        <w:t xml:space="preserve">Пользуясь корпусом, выясните, какое значение имело слово </w:t>
      </w:r>
      <w:r w:rsidRPr="00C43DDA">
        <w:rPr>
          <w:i/>
          <w:iCs/>
          <w:sz w:val="28"/>
          <w:szCs w:val="28"/>
        </w:rPr>
        <w:t xml:space="preserve">орать </w:t>
      </w:r>
      <w:r w:rsidRPr="00C43DDA">
        <w:rPr>
          <w:sz w:val="28"/>
          <w:szCs w:val="28"/>
        </w:rPr>
        <w:t>до 19 века. Приведите другие примеры этого выражения из корпуса.</w:t>
      </w:r>
    </w:p>
    <w:p w:rsidR="00A56BC5" w:rsidRPr="007C08D0" w:rsidRDefault="00A56BC5" w:rsidP="007C08D0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C08D0">
        <w:rPr>
          <w:rFonts w:ascii="Times New Roman" w:hAnsi="Times New Roman" w:cs="Times New Roman"/>
          <w:sz w:val="28"/>
          <w:szCs w:val="28"/>
        </w:rPr>
        <w:t>Основное значение слова «орать» до XIX века — обрабатывать землю плугом, пахать. Это подтверждается множеством примеров, где «орать» используется в контексте сельского хозяйства и земледелия.</w:t>
      </w:r>
    </w:p>
    <w:p w:rsidR="00A56BC5" w:rsidRPr="007C08D0" w:rsidRDefault="00A56BC5" w:rsidP="007C08D0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C08D0">
        <w:rPr>
          <w:rFonts w:ascii="Times New Roman" w:hAnsi="Times New Roman" w:cs="Times New Roman"/>
          <w:sz w:val="28"/>
          <w:szCs w:val="28"/>
        </w:rPr>
        <w:t>Примеры:</w:t>
      </w:r>
    </w:p>
    <w:p w:rsidR="00A56BC5" w:rsidRPr="007C08D0" w:rsidRDefault="00A56BC5" w:rsidP="007C08D0">
      <w:pPr>
        <w:rPr>
          <w:rFonts w:ascii="Times New Roman" w:hAnsi="Times New Roman" w:cs="Times New Roman"/>
          <w:sz w:val="28"/>
          <w:szCs w:val="28"/>
        </w:rPr>
      </w:pPr>
      <w:r w:rsidRPr="007C08D0">
        <w:rPr>
          <w:rFonts w:ascii="Times New Roman" w:hAnsi="Times New Roman" w:cs="Times New Roman"/>
          <w:sz w:val="28"/>
          <w:szCs w:val="28"/>
        </w:rPr>
        <w:t>«пахать землю и сажать всякое дерево» (Домострой)</w:t>
      </w:r>
    </w:p>
    <w:p w:rsidR="00A56BC5" w:rsidRPr="007C08D0" w:rsidRDefault="00A56BC5" w:rsidP="007C08D0">
      <w:pPr>
        <w:rPr>
          <w:rFonts w:ascii="Times New Roman" w:hAnsi="Times New Roman" w:cs="Times New Roman"/>
          <w:sz w:val="28"/>
          <w:szCs w:val="28"/>
        </w:rPr>
      </w:pPr>
      <w:r w:rsidRPr="007C08D0">
        <w:rPr>
          <w:rFonts w:ascii="Times New Roman" w:hAnsi="Times New Roman" w:cs="Times New Roman"/>
          <w:sz w:val="28"/>
          <w:szCs w:val="28"/>
        </w:rPr>
        <w:t xml:space="preserve">“пашню </w:t>
      </w:r>
      <w:proofErr w:type="spellStart"/>
      <w:r w:rsidRPr="007C08D0">
        <w:rPr>
          <w:rFonts w:ascii="Times New Roman" w:hAnsi="Times New Roman" w:cs="Times New Roman"/>
          <w:sz w:val="28"/>
          <w:szCs w:val="28"/>
        </w:rPr>
        <w:t>орати</w:t>
      </w:r>
      <w:proofErr w:type="spellEnd"/>
      <w:r w:rsidRPr="007C08D0">
        <w:rPr>
          <w:rFonts w:ascii="Times New Roman" w:hAnsi="Times New Roman" w:cs="Times New Roman"/>
          <w:sz w:val="28"/>
          <w:szCs w:val="28"/>
        </w:rPr>
        <w:t>” (Разные документы XVII века)</w:t>
      </w:r>
    </w:p>
    <w:p w:rsidR="00A56BC5" w:rsidRPr="007C08D0" w:rsidRDefault="00A56BC5" w:rsidP="007C08D0">
      <w:pPr>
        <w:rPr>
          <w:rFonts w:ascii="Times New Roman" w:hAnsi="Times New Roman" w:cs="Times New Roman"/>
          <w:sz w:val="28"/>
          <w:szCs w:val="28"/>
        </w:rPr>
      </w:pPr>
      <w:r w:rsidRPr="007C08D0">
        <w:rPr>
          <w:rFonts w:ascii="Times New Roman" w:hAnsi="Times New Roman" w:cs="Times New Roman"/>
          <w:sz w:val="28"/>
          <w:szCs w:val="28"/>
        </w:rPr>
        <w:t>«крестьяне пахали землю» (Описание Кирилло-Белозерского монастыря)</w:t>
      </w:r>
    </w:p>
    <w:p w:rsidR="009332F8" w:rsidRPr="009332F8" w:rsidRDefault="007C08D0" w:rsidP="009332F8">
      <w:pPr>
        <w:pStyle w:val="Default"/>
        <w:rPr>
          <w:sz w:val="28"/>
          <w:szCs w:val="28"/>
        </w:rPr>
      </w:pPr>
      <w:r w:rsidRPr="007C08D0">
        <w:rPr>
          <w:noProof/>
          <w:sz w:val="28"/>
          <w:szCs w:val="28"/>
          <w:lang w:eastAsia="ru-RU"/>
        </w:rPr>
        <w:drawing>
          <wp:inline distT="0" distB="0" distL="0" distR="0" wp14:anchorId="149F3BD0" wp14:editId="185CA6EC">
            <wp:extent cx="5657850" cy="2914503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5086" cy="291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8" w:rsidRPr="00390B0F" w:rsidRDefault="009332F8" w:rsidP="00390B0F">
      <w:pPr>
        <w:pStyle w:val="Default"/>
        <w:rPr>
          <w:sz w:val="28"/>
          <w:szCs w:val="28"/>
        </w:rPr>
      </w:pPr>
    </w:p>
    <w:p w:rsidR="00E22DDF" w:rsidRPr="00C43DDA" w:rsidRDefault="00E22DDF" w:rsidP="00C43DDA">
      <w:pPr>
        <w:jc w:val="center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sz w:val="28"/>
          <w:szCs w:val="28"/>
        </w:rPr>
        <w:t>Часть 2</w:t>
      </w:r>
    </w:p>
    <w:p w:rsidR="00E22DDF" w:rsidRPr="00C43DDA" w:rsidRDefault="00E22DDF" w:rsidP="00E22DDF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6548AE" wp14:editId="04270CEA">
            <wp:extent cx="5940425" cy="3155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3" w:rsidRPr="00C43DDA" w:rsidRDefault="00E22DDF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Домашняя страница проекта:</w:t>
      </w:r>
      <w:r w:rsidRPr="00C43D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hyperlink r:id="rId42" w:history="1">
        <w:r w:rsidRPr="00C43DDA">
          <w:rPr>
            <w:rStyle w:val="a4"/>
            <w:rFonts w:ascii="Times New Roman" w:hAnsi="Times New Roman" w:cs="Times New Roman"/>
            <w:color w:val="3082BF"/>
            <w:sz w:val="28"/>
            <w:szCs w:val="28"/>
            <w:shd w:val="clear" w:color="auto" w:fill="FFFFFF"/>
          </w:rPr>
          <w:t>http://corpus.byu.edu/time/</w:t>
        </w:r>
      </w:hyperlink>
    </w:p>
    <w:p w:rsidR="00E22DDF" w:rsidRPr="00C43DDA" w:rsidRDefault="00E22DDF" w:rsidP="00335C73">
      <w:pPr>
        <w:ind w:left="360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7B8AF" wp14:editId="009C1D31">
            <wp:extent cx="5940425" cy="31616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Корпус журнала TIME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Описание: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 Корпус журнала TIME (Марк Дэвис, Университет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Бригама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Янга) — это большой корпус текстов, состоящий из всех статей, опубликованных в журнале TIME с 1923 по 2006 год. Он содержит более 100 миллионов слов и представляет собой исторический обзор американского английского языка и культуры на протяжении значительного периода времени. Важным аспектом является охват широкого спектра тем и стилей, отражённых в новостной и аналитической журналистике.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1. Функционал TIME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: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lastRenderedPageBreak/>
        <w:t>Как и другие корпусы Марка Дэвиса, корпус журнала TIME предлагает следующие основные функции: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Поиск по ключевому слову (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Keyword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Search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):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позволяет искать отдельные слова, фразы или последовательности символов в текстах журнала.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Поиск словосочетаний (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Collocates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):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эта функция определяет слова, которые часто встречаются рядом с заданным словом, помогая выявить типичные контексты его употребления.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Сравнение частотности (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Compare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):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позволяет сравнивать частотность употребления слова или фразы в разные периоды времени или в разных разделах журнала. Это особенно полезно для отслеживания изменений в языке и культуре.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Поиск по частям речи (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Parts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of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Speech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):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 позволяет ограничить поиск словами определенной части речи (существительные, глаголы, прилагательные и т. д.) с помощью тегов частей речи (POS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tags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).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Ограничение поиска по годам: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позволяет исследовать, как использование языка менялось с течением времени.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Возможность просмотра контекста: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показывает результаты поиска в контексте предложений, в которых они встречаются, что важно для понимания значения и употребления слова или фразы.</w:t>
      </w:r>
    </w:p>
    <w:p w:rsidR="00E22DDF" w:rsidRPr="00C43DDA" w:rsidRDefault="00E22DDF" w:rsidP="00E22DDF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Возможность загрузки результатов: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позволяет сохранять результаты поиска для дальнейшего анализа в других программах (например, в электронных таблицах или статистических пакетах).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2. Последовательность действий при работе с TIME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: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Получить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доступ к корпусу: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Обычно требуется регистрация.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Ознакомиться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с интерфейсом: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интерфейс обычно состоит из строки поиска и панели управления, позволяющей выбирать параметры поиска.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Выбрать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тип поиска: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 определить, что 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исследовать: частотность слова, словосочетания, изменения во времени и т. д.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Ввести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поисковый запрос: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ввести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слово, фразу или шаблон в поисковую строку, используя соотве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тствующие метасимволы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Указать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параметры поиска: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Задать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параметры поиска, такие как период времени, части речи, диапазон </w:t>
      </w:r>
      <w:proofErr w:type="spellStart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коллокаций</w:t>
      </w:r>
      <w:proofErr w:type="spellEnd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и т. д.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Запустить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поиск: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Нажать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кнопку “</w:t>
      </w:r>
      <w:proofErr w:type="spellStart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Search</w:t>
      </w:r>
      <w:proofErr w:type="spellEnd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 или аналогичную.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Проанализировать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результаты:</w:t>
      </w:r>
    </w:p>
    <w:p w:rsidR="00E22DDF" w:rsidRPr="00C43DDA" w:rsidRDefault="007C08D0" w:rsidP="00E22DDF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Просмотреть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список предложений, в которых встречается ваш запрос.</w:t>
      </w:r>
    </w:p>
    <w:p w:rsidR="00E22DDF" w:rsidRPr="00C43DDA" w:rsidRDefault="007C08D0" w:rsidP="00E22DDF">
      <w:pPr>
        <w:numPr>
          <w:ilvl w:val="1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Изучить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статистику частотности и </w:t>
      </w:r>
      <w:proofErr w:type="spellStart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коллокаций</w:t>
      </w:r>
      <w:proofErr w:type="spellEnd"/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:rsidR="00E22DDF" w:rsidRPr="00C43DDA" w:rsidRDefault="007C08D0" w:rsidP="00E22DD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Загрузить результаты</w:t>
      </w:r>
      <w:r w:rsidR="00E22DDF"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Сохранить</w:t>
      </w:r>
      <w:r w:rsidR="00E22DDF"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данные для дальнейшей обработки.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 xml:space="preserve">3. Сферы возможного применения TIME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: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TIME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особенно полезен для: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Историческая лингвистика: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изучение эволюции языка и изменения значений слов с течением времени.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Культурных исследований: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анализ отражения социальных, политических и культурных изменений в языке. Например, можно изучать, как менялось освещение определенных тем (феминизм, расовые отношения, экология) в журнале TIME.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Журналистика: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изучение стилей письма и тенденций в журналистике на протяжении десятилетий.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Лексикография: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отслеживание появления новых слов и изменения значений существующих слов.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Социолингвистики: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Изучение влияния социальных факторов на язык.</w:t>
      </w:r>
    </w:p>
    <w:p w:rsidR="00E22DDF" w:rsidRPr="00C43DDA" w:rsidRDefault="00E22DDF" w:rsidP="00E22DD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Анализ общественного мнения: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исследование того, как журнал TIME формировал общественное мнение по различным вопросам.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4. Метасимволы/синтаксис, используемые в корпусе текстов журнала TIME: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Синтаксис TIME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аналогичен COCA и другим корпусам Марка Дэвиса. Основные метасимволы: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[слово]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Поиск точного соответствия слову (чувствителен к регистру, если не указано иное).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[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lemma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 xml:space="preserve"> слово]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Поиск всех форм слова (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лемматизация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). Например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, </w:t>
      </w: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val="en-US" w:eastAsia="ru-RU"/>
        </w:rPr>
        <w:t>[lemma write]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 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найдет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“write”, “writes”, “wrote”, “written”, “writing”.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[NN]</w:t>
      </w: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 (пример):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Поиск по частям речи. Используются стандартные теги частей речи (NN — существительное, VB — глагол, JJ — прилагательное и т. д.). Список тегов можно найти в документации к корпусу.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*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Подстановочный знак для любого слова. Например, 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the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 *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of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найдет «значение», «важность», «историю».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proofErr w:type="gram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?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</w:t>
      </w:r>
      <w:proofErr w:type="gram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Подстановочный знак для одного символа.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[]</w:t>
      </w: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 (квадратные скобки с пробелами)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поиск любого из перечисленных слов. Например, </w:t>
      </w: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[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man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woman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]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найдет либо “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man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”, либо “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woman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{слово}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Поиск синонимов (использует встроенный тезаурус). Например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, </w:t>
      </w: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val="en-US" w:eastAsia="ru-RU"/>
        </w:rPr>
        <w:t>{good}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 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найдет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“good”, “excellent”, “fine”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т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.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.</w:t>
      </w:r>
    </w:p>
    <w:p w:rsidR="00E22DDF" w:rsidRPr="00C43DDA" w:rsidRDefault="00E22DDF" w:rsidP="00E22DD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Year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 xml:space="preserve">: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from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 xml:space="preserve"> YYYY 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to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 xml:space="preserve"> YYYY</w:t>
      </w: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 (или просто </w:t>
      </w:r>
      <w:proofErr w:type="spellStart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Year</w:t>
      </w:r>
      <w:proofErr w:type="spellEnd"/>
      <w:r w:rsidRPr="00C43DDA">
        <w:rPr>
          <w:rFonts w:ascii="Times New Roman" w:eastAsia="Times New Roman" w:hAnsi="Times New Roman" w:cs="Times New Roman"/>
          <w:b/>
          <w:bCs/>
          <w:color w:val="E83E8C"/>
          <w:sz w:val="28"/>
          <w:szCs w:val="28"/>
          <w:lang w:eastAsia="ru-RU"/>
        </w:rPr>
        <w:t>: YYYY</w:t>
      </w: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)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Ограничение поиска определенным годом или диапазоном лет.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Примеры запросов:</w:t>
      </w:r>
    </w:p>
    <w:p w:rsidR="00E22DDF" w:rsidRPr="00C43DDA" w:rsidRDefault="00E22DDF" w:rsidP="00E22DDF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val="en-US" w:eastAsia="ru-RU"/>
        </w:rPr>
        <w:t>[lemma technology]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: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Найти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все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формы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слова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“technology”.</w:t>
      </w:r>
    </w:p>
    <w:p w:rsidR="00E22DDF" w:rsidRPr="00C43DDA" w:rsidRDefault="00E22DDF" w:rsidP="00E22DD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lastRenderedPageBreak/>
        <w:t xml:space="preserve">[JJ]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war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Найти все прилагательные, стоящие перед словом “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war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</w:t>
      </w:r>
    </w:p>
    <w:p w:rsidR="00E22DDF" w:rsidRPr="00C43DDA" w:rsidRDefault="00E22DDF" w:rsidP="00E22DD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[NN] {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computer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}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Year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: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from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 1950 </w:t>
      </w:r>
      <w:proofErr w:type="spellStart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to</w:t>
      </w:r>
      <w:proofErr w:type="spellEnd"/>
      <w:r w:rsidRPr="00C43DDA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 xml:space="preserve"> 1970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Найдите существительные, связанные с понятием «компьютер» (используя тезаурус) в период с 1950 по 1970 год.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Важные особенности:</w:t>
      </w:r>
    </w:p>
    <w:p w:rsidR="00E22DDF" w:rsidRPr="00C43DDA" w:rsidRDefault="00E22DDF" w:rsidP="00E22DD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Исторический охват: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это главное преимущество корпуса. Он позволяет отслеживать изменения в языке и культуре на протяжении длительного периода времени.</w:t>
      </w:r>
    </w:p>
    <w:p w:rsidR="00E22DDF" w:rsidRPr="00C43DDA" w:rsidRDefault="00E22DDF" w:rsidP="00E22DDF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Тематическое разнообразие: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журнал TIME охватывает широкий спектр тем, что делает его корпус данных полезным для исследований в различных областях.</w:t>
      </w:r>
    </w:p>
    <w:p w:rsidR="00E22DDF" w:rsidRPr="00C43DDA" w:rsidRDefault="00E22DDF" w:rsidP="00E22DDF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Ограничения: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важно помнить, что корпус представляет собой только один источник — журнал TIME. Он не является репрезентативным для всего американского английского языка.</w:t>
      </w:r>
    </w:p>
    <w:p w:rsidR="00E22DDF" w:rsidRPr="00C43DDA" w:rsidRDefault="00E22DDF" w:rsidP="00E22D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В заключение </w:t>
      </w:r>
      <w:r w:rsidR="00936AEC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можно отметить</w:t>
      </w:r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, что TIME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Magazine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Corpus</w:t>
      </w:r>
      <w:proofErr w:type="spellEnd"/>
      <w:r w:rsidRPr="00C43DD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— это ценный ресурс для лингвистов и исследователей, интересующихся историей английского языка и культуры. Его функциональность и метасимволы позволяют проводить широкий спектр исследований, а его исторический охват делает его уникальным инструментом для изучения изменений во времени.</w:t>
      </w:r>
    </w:p>
    <w:p w:rsidR="00E22DDF" w:rsidRPr="00C43DDA" w:rsidRDefault="00E22DDF" w:rsidP="00335C73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E22DDF" w:rsidRPr="00C43DDA" w:rsidRDefault="00E22DDF" w:rsidP="00E22DD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43DDA">
        <w:rPr>
          <w:rFonts w:ascii="Times New Roman" w:hAnsi="Times New Roman" w:cs="Times New Roman"/>
          <w:sz w:val="28"/>
          <w:szCs w:val="28"/>
        </w:rPr>
        <w:t>Часть 3</w:t>
      </w:r>
    </w:p>
    <w:p w:rsidR="00D57221" w:rsidRPr="00C6118E" w:rsidRDefault="00BB2B4B" w:rsidP="00BB2B4B">
      <w:pPr>
        <w:pStyle w:val="Default"/>
        <w:rPr>
          <w:sz w:val="28"/>
          <w:szCs w:val="28"/>
        </w:rPr>
      </w:pPr>
      <w:r w:rsidRPr="00C6118E">
        <w:rPr>
          <w:sz w:val="28"/>
          <w:szCs w:val="28"/>
        </w:rPr>
        <w:t xml:space="preserve">1. </w:t>
      </w:r>
      <w:r w:rsidRPr="00BB2B4B">
        <w:rPr>
          <w:sz w:val="28"/>
          <w:szCs w:val="28"/>
        </w:rPr>
        <w:t xml:space="preserve">Выберите два слова, находящихся в одном семантическом поле (парадигме, где все компоненты имеют хотя бы один общий семантический признак, например, </w:t>
      </w:r>
      <w:r w:rsidRPr="00BB2B4B">
        <w:rPr>
          <w:i/>
          <w:iCs/>
          <w:sz w:val="28"/>
          <w:szCs w:val="28"/>
        </w:rPr>
        <w:t>движение</w:t>
      </w:r>
      <w:r w:rsidRPr="00BB2B4B">
        <w:rPr>
          <w:sz w:val="28"/>
          <w:szCs w:val="28"/>
        </w:rPr>
        <w:t xml:space="preserve">: </w:t>
      </w:r>
      <w:r w:rsidRPr="00BB2B4B">
        <w:rPr>
          <w:i/>
          <w:iCs/>
          <w:sz w:val="28"/>
          <w:szCs w:val="28"/>
        </w:rPr>
        <w:t>бег</w:t>
      </w:r>
      <w:r w:rsidRPr="00BB2B4B">
        <w:rPr>
          <w:sz w:val="28"/>
          <w:szCs w:val="28"/>
        </w:rPr>
        <w:t xml:space="preserve">, </w:t>
      </w:r>
      <w:r w:rsidRPr="00BB2B4B">
        <w:rPr>
          <w:i/>
          <w:iCs/>
          <w:sz w:val="28"/>
          <w:szCs w:val="28"/>
        </w:rPr>
        <w:t>плавание</w:t>
      </w:r>
      <w:r w:rsidRPr="00BB2B4B">
        <w:rPr>
          <w:sz w:val="28"/>
          <w:szCs w:val="28"/>
        </w:rPr>
        <w:t xml:space="preserve">, </w:t>
      </w:r>
      <w:r w:rsidRPr="00BB2B4B">
        <w:rPr>
          <w:i/>
          <w:iCs/>
          <w:sz w:val="28"/>
          <w:szCs w:val="28"/>
        </w:rPr>
        <w:t>ходьба…</w:t>
      </w:r>
      <w:r w:rsidRPr="00BB2B4B">
        <w:rPr>
          <w:sz w:val="28"/>
          <w:szCs w:val="28"/>
        </w:rPr>
        <w:t xml:space="preserve">): гипотетически </w:t>
      </w:r>
      <w:proofErr w:type="spellStart"/>
      <w:r w:rsidRPr="00BB2B4B">
        <w:rPr>
          <w:sz w:val="28"/>
          <w:szCs w:val="28"/>
        </w:rPr>
        <w:t>лингвоспецифичное</w:t>
      </w:r>
      <w:proofErr w:type="spellEnd"/>
      <w:r w:rsidRPr="00BB2B4B">
        <w:rPr>
          <w:sz w:val="28"/>
          <w:szCs w:val="28"/>
        </w:rPr>
        <w:t xml:space="preserve"> и неспецифичное. Используя вышеперечисленные параллельные корпусы (Параллельные корпуса НКРЯ, OPUS, </w:t>
      </w:r>
      <w:proofErr w:type="spellStart"/>
      <w:r w:rsidRPr="00BB2B4B">
        <w:rPr>
          <w:sz w:val="28"/>
          <w:szCs w:val="28"/>
        </w:rPr>
        <w:t>Linguee</w:t>
      </w:r>
      <w:proofErr w:type="spellEnd"/>
      <w:r w:rsidRPr="00BB2B4B">
        <w:rPr>
          <w:sz w:val="28"/>
          <w:szCs w:val="28"/>
        </w:rPr>
        <w:t xml:space="preserve">) и меры разброса, подтвердите или опровергните свои гипотезы относительно их </w:t>
      </w:r>
      <w:proofErr w:type="spellStart"/>
      <w:r w:rsidRPr="00BB2B4B">
        <w:rPr>
          <w:sz w:val="28"/>
          <w:szCs w:val="28"/>
        </w:rPr>
        <w:t>лингвоспецифичности</w:t>
      </w:r>
      <w:proofErr w:type="spellEnd"/>
      <w:r w:rsidRPr="00BB2B4B">
        <w:rPr>
          <w:sz w:val="28"/>
          <w:szCs w:val="28"/>
        </w:rPr>
        <w:t xml:space="preserve"> или ее отсутствия. </w:t>
      </w:r>
    </w:p>
    <w:p w:rsidR="00BB2B4B" w:rsidRPr="00C6118E" w:rsidRDefault="00BB2B4B" w:rsidP="00BB2B4B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C6118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Семантическое поле — это группа слов, объединённых общим смыслом, общей темой. </w:t>
      </w:r>
    </w:p>
    <w:p w:rsidR="00BB2B4B" w:rsidRPr="00BB2B4B" w:rsidRDefault="00BB2B4B" w:rsidP="00BB2B4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Лингвоспецифичность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означает, что какое-то понятие, выраженное словом, тесно связано с культурой, историей или образом жизни конкретного народа. Иными словами, это понятие может быть трудно точно перевести на другие языки, потому что в других культурах нет точного аналога.</w:t>
      </w:r>
    </w:p>
    <w:p w:rsidR="00BB2B4B" w:rsidRPr="00BB2B4B" w:rsidRDefault="00BB2B4B" w:rsidP="00BB2B4B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Пример </w:t>
      </w:r>
      <w:proofErr w:type="spellStart"/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лингвоспецифичного</w:t>
      </w:r>
      <w:proofErr w:type="spellEnd"/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слова: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русское слово «тоска». Это не просто грусть или печаль, а особое сочетание тоски, душевной боли, неопределённой тревоги и стремления к чему-то большему. Прямого эквивалента в английском или немецком языке нет.</w:t>
      </w:r>
    </w:p>
    <w:p w:rsidR="00BB2B4B" w:rsidRPr="00BB2B4B" w:rsidRDefault="00BB2B4B" w:rsidP="00BB2B4B">
      <w:pPr>
        <w:numPr>
          <w:ilvl w:val="0"/>
          <w:numId w:val="3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Пример неспецифичного слова: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слово «солнце». Солнце есть везде, и во многих языках есть простые и понятные слова для его обозначения (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sun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,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Sonne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,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soleil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).</w:t>
      </w:r>
    </w:p>
    <w:p w:rsidR="00BB2B4B" w:rsidRPr="00BB2B4B" w:rsidRDefault="00BB2B4B" w:rsidP="00BB2B4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Пример: слова “гостеприимство” и “уют”</w:t>
      </w:r>
    </w:p>
    <w:p w:rsidR="00BB2B4B" w:rsidRPr="00BB2B4B" w:rsidRDefault="00BB2B4B" w:rsidP="00BB2B4B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Семантическое поле: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оба слова относятся к сфере </w:t>
      </w:r>
      <w:r w:rsidRPr="00C6118E">
        <w:rPr>
          <w:rFonts w:ascii="Times New Roman" w:eastAsia="Times New Roman" w:hAnsi="Times New Roman" w:cs="Times New Roman"/>
          <w:i/>
          <w:iCs/>
          <w:color w:val="212529"/>
          <w:sz w:val="28"/>
          <w:szCs w:val="28"/>
          <w:lang w:eastAsia="ru-RU"/>
        </w:rPr>
        <w:t>отношений между людьми, дому и образу жизни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 Их общий семантический признак — создание благоприятной атмосферы для человека.</w:t>
      </w:r>
    </w:p>
    <w:p w:rsidR="00BB2B4B" w:rsidRPr="00BB2B4B" w:rsidRDefault="00BB2B4B" w:rsidP="00BB2B4B">
      <w:pPr>
        <w:numPr>
          <w:ilvl w:val="0"/>
          <w:numId w:val="3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proofErr w:type="spellStart"/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Лингвоспецифичность</w:t>
      </w:r>
      <w:proofErr w:type="spellEnd"/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 xml:space="preserve"> (гипотезы):</w:t>
      </w:r>
    </w:p>
    <w:p w:rsidR="00BB2B4B" w:rsidRPr="00BB2B4B" w:rsidRDefault="00BB2B4B" w:rsidP="00BB2B4B">
      <w:pPr>
        <w:numPr>
          <w:ilvl w:val="1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«Уют»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я предполагаю, что слово «уют» является более специфичным с лингвистической точки зрения. «Уют» — это не просто комфорт, а нечто большее: ощущение тепла, защищённости, душевного покоя, связанное с домом, семьёй, традициями. В других культурах может не быть одного слова, которое точно передавало бы это ощущение.</w:t>
      </w:r>
    </w:p>
    <w:p w:rsidR="00BB2B4B" w:rsidRPr="00C6118E" w:rsidRDefault="00BB2B4B" w:rsidP="00BB2B4B">
      <w:pPr>
        <w:numPr>
          <w:ilvl w:val="1"/>
          <w:numId w:val="3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“Гостеприимство”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 я предполагаю, что слово “гостеприимство” менее специфично с точки зрения языка. Принимать гостей — распространенная практика во многих культурах, поэтому во многих языках должны быть слова для обозначения этого понятия.</w:t>
      </w:r>
    </w:p>
    <w:p w:rsidR="00BB2B4B" w:rsidRPr="00BB2B4B" w:rsidRDefault="00BB2B4B" w:rsidP="00BB2B4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Ожидаемые результаты и примеры:</w:t>
      </w:r>
    </w:p>
    <w:p w:rsidR="00BB2B4B" w:rsidRPr="00BB2B4B" w:rsidRDefault="00BB2B4B" w:rsidP="00BB2B4B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“Уют”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Английский</w:t>
      </w: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val="en-US" w:eastAsia="ru-RU"/>
        </w:rPr>
        <w:t>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 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Возможные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 xml:space="preserve"> 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переводы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: “coziness”, “comfort”, “snugness”, “atmosphere of warmth and comfort”, “homeliness”. 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Видим, что нет одного идеального слова, и часто используются описательные фразы.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Немецкий: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Gemütlichkeit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 (близкое по значению, но также имеет свои культурные коннотации),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Behaglichkeit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”,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Wohnlichkeit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 (больше относится к физическому комфорту).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Французский: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confort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”,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intimité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”,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ambiance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chaleureuse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 (приходится использовать сочетания слов).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Пример: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</w:t>
      </w:r>
      <w:proofErr w:type="gram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</w:t>
      </w:r>
      <w:proofErr w:type="gram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параллельном корпусе находим, что фразу “В доме было очень уютно” переводят на английский как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The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house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had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a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very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warm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and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welcoming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atmosphere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 Это значит, что переводчик использовал описательный перевод, так как не нашел одного точного слова.</w:t>
      </w:r>
    </w:p>
    <w:p w:rsidR="00BB2B4B" w:rsidRPr="00BB2B4B" w:rsidRDefault="00BB2B4B" w:rsidP="00BB2B4B">
      <w:pPr>
        <w:numPr>
          <w:ilvl w:val="0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“Гостеприимство”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: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Английский: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hospitality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Немецкий: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Gastfreundschaft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Французский: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hospitalité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</w:t>
      </w:r>
    </w:p>
    <w:p w:rsidR="00BB2B4B" w:rsidRPr="00BB2B4B" w:rsidRDefault="00BB2B4B" w:rsidP="00BB2B4B">
      <w:pPr>
        <w:numPr>
          <w:ilvl w:val="1"/>
          <w:numId w:val="3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Пример:</w:t>
      </w: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Фраза “Русское гостеприимство известно во всем мире” переводится на английский как “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Russian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hospitality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is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known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throughout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the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world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”. Здесь используется прямое соответствие.</w:t>
      </w:r>
    </w:p>
    <w:p w:rsidR="00BB2B4B" w:rsidRPr="00BB2B4B" w:rsidRDefault="00BB2B4B" w:rsidP="00BB2B4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Вывод:</w:t>
      </w:r>
    </w:p>
    <w:p w:rsidR="00BB2B4B" w:rsidRPr="00BB2B4B" w:rsidRDefault="00BB2B4B" w:rsidP="00BB2B4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Если наш анализ покажет, что слово “уют” действительно требует более сложных переводов и часто заменяется описательными фразами, а слово “гостеприимство” имеет прямые и понятные эквиваленты во многих языках, то это подтвердит нашу гипотезу о том, что “уют” является более </w:t>
      </w:r>
      <w:proofErr w:type="spellStart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лингвоспецифичным</w:t>
      </w:r>
      <w:proofErr w:type="spellEnd"/>
      <w:r w:rsidRPr="00BB2B4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понятием.</w:t>
      </w:r>
    </w:p>
    <w:p w:rsidR="00BB2B4B" w:rsidRPr="00C6118E" w:rsidRDefault="000C1252" w:rsidP="00BB2B4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1)Уют</w:t>
      </w: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:</w:t>
      </w:r>
    </w:p>
    <w:p w:rsidR="000C1252" w:rsidRPr="00C6118E" w:rsidRDefault="000C1252" w:rsidP="00BB2B4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55D6BC9" wp14:editId="1685742C">
            <wp:extent cx="5940425" cy="307149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E" w:rsidRPr="00C6118E" w:rsidRDefault="00C6118E" w:rsidP="00BB2B4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 этих примерах слово «уют» заменяется другими фразами</w:t>
      </w:r>
    </w:p>
    <w:p w:rsidR="00C6118E" w:rsidRPr="00C6118E" w:rsidRDefault="00C6118E" w:rsidP="00BB2B4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lastRenderedPageBreak/>
        <w:t>2)Гостеприимство</w:t>
      </w: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:</w:t>
      </w: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br/>
      </w:r>
      <w:r w:rsidRPr="00C6118E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9D5729F" wp14:editId="262534B0">
            <wp:extent cx="5940425" cy="29813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E" w:rsidRPr="00C6118E" w:rsidRDefault="00C6118E" w:rsidP="00BB2B4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C6118E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6F8C5E9B" wp14:editId="2C73B38A">
            <wp:extent cx="5940425" cy="16205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21" w:rsidRPr="00C6118E" w:rsidRDefault="00C6118E" w:rsidP="00C6118E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Всё оказалось так, как я и </w:t>
      </w:r>
      <w:r w:rsidR="00DB61DD"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предполагала</w:t>
      </w:r>
      <w:r w:rsidRPr="00C6118E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:rsidR="00D57221" w:rsidRPr="00C43DDA" w:rsidRDefault="00D57221" w:rsidP="00D57221">
      <w:pPr>
        <w:pStyle w:val="a6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 w:rsidRPr="00C6118E">
        <w:rPr>
          <w:rStyle w:val="a5"/>
          <w:color w:val="212529"/>
          <w:sz w:val="28"/>
          <w:szCs w:val="28"/>
        </w:rPr>
        <w:t>2. Примеры аналогичных ресурсов</w:t>
      </w:r>
      <w:r w:rsidRPr="00C43DDA">
        <w:rPr>
          <w:rStyle w:val="a5"/>
          <w:color w:val="212529"/>
          <w:sz w:val="28"/>
          <w:szCs w:val="28"/>
        </w:rPr>
        <w:t xml:space="preserve"> с параллельными текстами:</w:t>
      </w:r>
    </w:p>
    <w:p w:rsidR="00D57221" w:rsidRPr="00C43DDA" w:rsidRDefault="00D57221" w:rsidP="00D57221">
      <w:pPr>
        <w:pStyle w:val="a6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 w:rsidRPr="00C43DDA">
        <w:rPr>
          <w:color w:val="212529"/>
          <w:sz w:val="28"/>
          <w:szCs w:val="28"/>
        </w:rPr>
        <w:t>Вот 3 примера ресурсов с параллельными текстами, аналогичных перечисленным:</w:t>
      </w:r>
    </w:p>
    <w:p w:rsidR="00D57221" w:rsidRPr="00C43DDA" w:rsidRDefault="00D57221" w:rsidP="00D5722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Tatoeba</w:t>
      </w:r>
      <w:proofErr w:type="spellEnd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:</w:t>
      </w:r>
      <w:r w:rsidRPr="00C43DDA">
        <w:rPr>
          <w:rFonts w:ascii="Times New Roman" w:hAnsi="Times New Roman" w:cs="Times New Roman"/>
          <w:color w:val="212529"/>
          <w:sz w:val="28"/>
          <w:szCs w:val="28"/>
        </w:rPr>
        <w:t> (tatoeba.org) — это большая база данных предложений, переведенных на множество языков. Она ориентирована на изучение языков и содержит примеры употребления слов и фраз в контексте. Хотя это и не корпус текстов в строгом смысле, она предоставляет параллельные переводы предложений.</w:t>
      </w:r>
    </w:p>
    <w:p w:rsidR="00D57221" w:rsidRPr="00C43DDA" w:rsidRDefault="00D57221" w:rsidP="00D572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color w:val="212529"/>
          <w:sz w:val="28"/>
          <w:szCs w:val="28"/>
        </w:rPr>
      </w:pPr>
      <w:r w:rsidRPr="00C43DDA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5FC3E894" wp14:editId="1B409593">
            <wp:extent cx="5940425" cy="31686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21" w:rsidRPr="00C43DDA" w:rsidRDefault="00D57221" w:rsidP="00D57221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Europarl</w:t>
      </w:r>
      <w:proofErr w:type="spellEnd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:</w:t>
      </w:r>
      <w:r w:rsidRPr="00C43DDA">
        <w:rPr>
          <w:rFonts w:ascii="Times New Roman" w:hAnsi="Times New Roman" w:cs="Times New Roman"/>
          <w:color w:val="212529"/>
          <w:sz w:val="28"/>
          <w:szCs w:val="28"/>
        </w:rPr>
        <w:t> (</w:t>
      </w:r>
      <w:hyperlink r:id="rId48" w:history="1">
        <w:r w:rsidRPr="00C43DDA">
          <w:rPr>
            <w:rStyle w:val="a4"/>
            <w:rFonts w:ascii="Times New Roman" w:hAnsi="Times New Roman" w:cs="Times New Roman"/>
            <w:sz w:val="28"/>
            <w:szCs w:val="28"/>
          </w:rPr>
          <w:t>www.statmt.org/europarl/</w:t>
        </w:r>
      </w:hyperlink>
      <w:r w:rsidRPr="00C43DDA">
        <w:rPr>
          <w:rFonts w:ascii="Times New Roman" w:hAnsi="Times New Roman" w:cs="Times New Roman"/>
          <w:color w:val="212529"/>
          <w:sz w:val="28"/>
          <w:szCs w:val="28"/>
        </w:rPr>
        <w:t>) — это корпус, состоящий из протоколов заседаний Европейского парламента. Он доступен на 21 европейском языке. Это ценный ресурс для исследований в области политической лингвистики и машинного перевода.</w:t>
      </w:r>
    </w:p>
    <w:p w:rsidR="00D57221" w:rsidRPr="00C43DDA" w:rsidRDefault="00D57221" w:rsidP="00D57221">
      <w:pPr>
        <w:shd w:val="clear" w:color="auto" w:fill="FFFFFF"/>
        <w:spacing w:before="60" w:after="100" w:afterAutospacing="1" w:line="240" w:lineRule="auto"/>
        <w:ind w:left="360"/>
        <w:rPr>
          <w:rFonts w:ascii="Times New Roman" w:hAnsi="Times New Roman" w:cs="Times New Roman"/>
          <w:color w:val="212529"/>
          <w:sz w:val="28"/>
          <w:szCs w:val="28"/>
        </w:rPr>
      </w:pPr>
      <w:r w:rsidRPr="00C43DDA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3FACE82E" wp14:editId="63D77A9F">
            <wp:extent cx="5940425" cy="3181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03" w:rsidRPr="00C43DDA" w:rsidRDefault="00691803" w:rsidP="00D57221">
      <w:pPr>
        <w:shd w:val="clear" w:color="auto" w:fill="FFFFFF"/>
        <w:spacing w:before="60" w:after="100" w:afterAutospacing="1" w:line="240" w:lineRule="auto"/>
        <w:ind w:left="360"/>
        <w:rPr>
          <w:rFonts w:ascii="Times New Roman" w:hAnsi="Times New Roman" w:cs="Times New Roman"/>
          <w:color w:val="212529"/>
          <w:sz w:val="28"/>
          <w:szCs w:val="28"/>
        </w:rPr>
      </w:pPr>
      <w:r w:rsidRPr="00C43DDA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3D322D80" wp14:editId="4D84ECF4">
            <wp:extent cx="5940425" cy="31578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21" w:rsidRPr="00C43DDA" w:rsidRDefault="00D57221" w:rsidP="00D57221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OpenSubtitles</w:t>
      </w:r>
      <w:proofErr w:type="spellEnd"/>
      <w:r w:rsidRPr="00C43DDA">
        <w:rPr>
          <w:rStyle w:val="a5"/>
          <w:rFonts w:ascii="Times New Roman" w:hAnsi="Times New Roman" w:cs="Times New Roman"/>
          <w:color w:val="212529"/>
          <w:sz w:val="28"/>
          <w:szCs w:val="28"/>
        </w:rPr>
        <w:t>:</w:t>
      </w:r>
      <w:r w:rsidRPr="00C43DDA">
        <w:rPr>
          <w:rFonts w:ascii="Times New Roman" w:hAnsi="Times New Roman" w:cs="Times New Roman"/>
          <w:color w:val="212529"/>
          <w:sz w:val="28"/>
          <w:szCs w:val="28"/>
        </w:rPr>
        <w:t> (</w:t>
      </w:r>
      <w:hyperlink r:id="rId51" w:history="1">
        <w:r w:rsidRPr="00C43DDA">
          <w:rPr>
            <w:rStyle w:val="a4"/>
            <w:rFonts w:ascii="Times New Roman" w:hAnsi="Times New Roman" w:cs="Times New Roman"/>
            <w:sz w:val="28"/>
            <w:szCs w:val="28"/>
          </w:rPr>
          <w:t>www.opensubtitles.org</w:t>
        </w:r>
      </w:hyperlink>
      <w:r w:rsidRPr="00C43DDA">
        <w:rPr>
          <w:rFonts w:ascii="Times New Roman" w:hAnsi="Times New Roman" w:cs="Times New Roman"/>
          <w:color w:val="212529"/>
          <w:sz w:val="28"/>
          <w:szCs w:val="28"/>
        </w:rPr>
        <w:t>) — этот корпус содержит субтитры к фильмам и телепередачам, переведённые на множество языков. Он полезен для изучения разговорной речи и культурных особенностей разных стран.</w:t>
      </w:r>
    </w:p>
    <w:p w:rsidR="00D57221" w:rsidRPr="00C43DDA" w:rsidRDefault="00691803" w:rsidP="00D57221">
      <w:pPr>
        <w:shd w:val="clear" w:color="auto" w:fill="FFFFFF"/>
        <w:spacing w:before="60" w:after="100" w:afterAutospacing="1" w:line="240" w:lineRule="auto"/>
        <w:ind w:left="360"/>
        <w:rPr>
          <w:rFonts w:ascii="Times New Roman" w:hAnsi="Times New Roman" w:cs="Times New Roman"/>
          <w:color w:val="212529"/>
          <w:sz w:val="28"/>
          <w:szCs w:val="28"/>
        </w:rPr>
      </w:pPr>
      <w:r w:rsidRPr="00C43DDA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994A04D" wp14:editId="36E6ACBF">
            <wp:extent cx="5940425" cy="29089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03" w:rsidRPr="00C43DDA" w:rsidRDefault="00691803" w:rsidP="00D57221">
      <w:pPr>
        <w:shd w:val="clear" w:color="auto" w:fill="FFFFFF"/>
        <w:spacing w:before="60" w:after="100" w:afterAutospacing="1" w:line="240" w:lineRule="auto"/>
        <w:ind w:left="360"/>
        <w:rPr>
          <w:rFonts w:ascii="Times New Roman" w:hAnsi="Times New Roman" w:cs="Times New Roman"/>
          <w:color w:val="212529"/>
          <w:sz w:val="28"/>
          <w:szCs w:val="28"/>
        </w:rPr>
      </w:pPr>
      <w:r w:rsidRPr="00C43DDA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0AE6FD76" wp14:editId="0A1C392C">
            <wp:extent cx="5940425" cy="29965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21" w:rsidRPr="00C43DDA" w:rsidRDefault="00D57221" w:rsidP="00D57221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E22DDF" w:rsidRPr="00C43DDA" w:rsidRDefault="00E22DDF" w:rsidP="00E22DDF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335C73" w:rsidRPr="00C43DDA" w:rsidRDefault="00335C73" w:rsidP="00335C73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335C73" w:rsidRPr="00C43D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507114D"/>
    <w:multiLevelType w:val="hybridMultilevel"/>
    <w:tmpl w:val="33E78CE3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130E23"/>
    <w:multiLevelType w:val="multilevel"/>
    <w:tmpl w:val="26A6F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B355F"/>
    <w:multiLevelType w:val="hybridMultilevel"/>
    <w:tmpl w:val="B498C4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86822"/>
    <w:multiLevelType w:val="multilevel"/>
    <w:tmpl w:val="49525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EF37EA"/>
    <w:multiLevelType w:val="multilevel"/>
    <w:tmpl w:val="AFBAE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F35475"/>
    <w:multiLevelType w:val="multilevel"/>
    <w:tmpl w:val="8306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9C511D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CC163F"/>
    <w:multiLevelType w:val="multilevel"/>
    <w:tmpl w:val="5ED6A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330E2"/>
    <w:multiLevelType w:val="multilevel"/>
    <w:tmpl w:val="09B4C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545829"/>
    <w:multiLevelType w:val="hybridMultilevel"/>
    <w:tmpl w:val="9FB0C8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E42833"/>
    <w:multiLevelType w:val="hybridMultilevel"/>
    <w:tmpl w:val="3FB2F758"/>
    <w:lvl w:ilvl="0" w:tplc="F69EA8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967271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EB1B9C"/>
    <w:multiLevelType w:val="hybridMultilevel"/>
    <w:tmpl w:val="E67CC5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FC3EEF"/>
    <w:multiLevelType w:val="multilevel"/>
    <w:tmpl w:val="2BFA8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005705"/>
    <w:multiLevelType w:val="hybridMultilevel"/>
    <w:tmpl w:val="5B04FA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884FF8"/>
    <w:multiLevelType w:val="multilevel"/>
    <w:tmpl w:val="4B46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931F50"/>
    <w:multiLevelType w:val="multilevel"/>
    <w:tmpl w:val="062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693537"/>
    <w:multiLevelType w:val="multilevel"/>
    <w:tmpl w:val="81949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AC589B"/>
    <w:multiLevelType w:val="multilevel"/>
    <w:tmpl w:val="0A023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D74F6A"/>
    <w:multiLevelType w:val="multilevel"/>
    <w:tmpl w:val="9D86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985BB9"/>
    <w:multiLevelType w:val="hybridMultilevel"/>
    <w:tmpl w:val="00806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D1EFF"/>
    <w:multiLevelType w:val="hybridMultilevel"/>
    <w:tmpl w:val="B0C05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264F21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C45A8A"/>
    <w:multiLevelType w:val="hybridMultilevel"/>
    <w:tmpl w:val="571C5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1F0D6E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326609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505DDA"/>
    <w:multiLevelType w:val="multilevel"/>
    <w:tmpl w:val="9A6A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725F3A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F3F"/>
    <w:multiLevelType w:val="multilevel"/>
    <w:tmpl w:val="93D6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381D7A"/>
    <w:multiLevelType w:val="hybridMultilevel"/>
    <w:tmpl w:val="1CEAC4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852DB"/>
    <w:multiLevelType w:val="multilevel"/>
    <w:tmpl w:val="AA74A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7B654F"/>
    <w:multiLevelType w:val="multilevel"/>
    <w:tmpl w:val="9BA6A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7C7900"/>
    <w:multiLevelType w:val="multilevel"/>
    <w:tmpl w:val="8592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B93E2F"/>
    <w:multiLevelType w:val="multilevel"/>
    <w:tmpl w:val="BCBC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D95C95"/>
    <w:multiLevelType w:val="multilevel"/>
    <w:tmpl w:val="F2CAE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393902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C963A0"/>
    <w:multiLevelType w:val="hybridMultilevel"/>
    <w:tmpl w:val="835AB1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67023D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7A66BD"/>
    <w:multiLevelType w:val="multilevel"/>
    <w:tmpl w:val="69C88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7737E5"/>
    <w:multiLevelType w:val="hybridMultilevel"/>
    <w:tmpl w:val="0B5C3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94078A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0D57A7"/>
    <w:multiLevelType w:val="multilevel"/>
    <w:tmpl w:val="E33C0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026301C"/>
    <w:multiLevelType w:val="multilevel"/>
    <w:tmpl w:val="9F58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7571B0"/>
    <w:multiLevelType w:val="multilevel"/>
    <w:tmpl w:val="693E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8E4008"/>
    <w:multiLevelType w:val="hybridMultilevel"/>
    <w:tmpl w:val="8CF2C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50527D"/>
    <w:multiLevelType w:val="multilevel"/>
    <w:tmpl w:val="9C389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B26A5A"/>
    <w:multiLevelType w:val="hybridMultilevel"/>
    <w:tmpl w:val="B7642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0"/>
  </w:num>
  <w:num w:numId="3">
    <w:abstractNumId w:val="3"/>
  </w:num>
  <w:num w:numId="4">
    <w:abstractNumId w:val="16"/>
  </w:num>
  <w:num w:numId="5">
    <w:abstractNumId w:val="17"/>
  </w:num>
  <w:num w:numId="6">
    <w:abstractNumId w:val="18"/>
  </w:num>
  <w:num w:numId="7">
    <w:abstractNumId w:val="32"/>
  </w:num>
  <w:num w:numId="8">
    <w:abstractNumId w:val="38"/>
  </w:num>
  <w:num w:numId="9">
    <w:abstractNumId w:val="1"/>
  </w:num>
  <w:num w:numId="10">
    <w:abstractNumId w:val="8"/>
  </w:num>
  <w:num w:numId="11">
    <w:abstractNumId w:val="31"/>
  </w:num>
  <w:num w:numId="12">
    <w:abstractNumId w:val="10"/>
  </w:num>
  <w:num w:numId="13">
    <w:abstractNumId w:val="2"/>
  </w:num>
  <w:num w:numId="14">
    <w:abstractNumId w:val="42"/>
  </w:num>
  <w:num w:numId="15">
    <w:abstractNumId w:val="7"/>
  </w:num>
  <w:num w:numId="16">
    <w:abstractNumId w:val="35"/>
  </w:num>
  <w:num w:numId="17">
    <w:abstractNumId w:val="15"/>
  </w:num>
  <w:num w:numId="18">
    <w:abstractNumId w:val="0"/>
  </w:num>
  <w:num w:numId="19">
    <w:abstractNumId w:val="4"/>
  </w:num>
  <w:num w:numId="20">
    <w:abstractNumId w:val="14"/>
  </w:num>
  <w:num w:numId="21">
    <w:abstractNumId w:val="45"/>
  </w:num>
  <w:num w:numId="22">
    <w:abstractNumId w:val="13"/>
  </w:num>
  <w:num w:numId="23">
    <w:abstractNumId w:val="23"/>
  </w:num>
  <w:num w:numId="24">
    <w:abstractNumId w:val="21"/>
  </w:num>
  <w:num w:numId="25">
    <w:abstractNumId w:val="41"/>
  </w:num>
  <w:num w:numId="26">
    <w:abstractNumId w:val="44"/>
  </w:num>
  <w:num w:numId="27">
    <w:abstractNumId w:val="5"/>
  </w:num>
  <w:num w:numId="28">
    <w:abstractNumId w:val="20"/>
  </w:num>
  <w:num w:numId="29">
    <w:abstractNumId w:val="12"/>
  </w:num>
  <w:num w:numId="30">
    <w:abstractNumId w:val="46"/>
  </w:num>
  <w:num w:numId="31">
    <w:abstractNumId w:val="34"/>
  </w:num>
  <w:num w:numId="32">
    <w:abstractNumId w:val="29"/>
  </w:num>
  <w:num w:numId="33">
    <w:abstractNumId w:val="36"/>
  </w:num>
  <w:num w:numId="34">
    <w:abstractNumId w:val="28"/>
  </w:num>
  <w:num w:numId="35">
    <w:abstractNumId w:val="26"/>
  </w:num>
  <w:num w:numId="36">
    <w:abstractNumId w:val="33"/>
  </w:num>
  <w:num w:numId="37">
    <w:abstractNumId w:val="19"/>
  </w:num>
  <w:num w:numId="38">
    <w:abstractNumId w:val="39"/>
  </w:num>
  <w:num w:numId="39">
    <w:abstractNumId w:val="22"/>
  </w:num>
  <w:num w:numId="40">
    <w:abstractNumId w:val="37"/>
  </w:num>
  <w:num w:numId="41">
    <w:abstractNumId w:val="6"/>
  </w:num>
  <w:num w:numId="42">
    <w:abstractNumId w:val="43"/>
  </w:num>
  <w:num w:numId="43">
    <w:abstractNumId w:val="40"/>
  </w:num>
  <w:num w:numId="44">
    <w:abstractNumId w:val="25"/>
  </w:num>
  <w:num w:numId="45">
    <w:abstractNumId w:val="24"/>
  </w:num>
  <w:num w:numId="46">
    <w:abstractNumId w:val="27"/>
  </w:num>
  <w:num w:numId="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23A"/>
    <w:rsid w:val="000072A3"/>
    <w:rsid w:val="000C1252"/>
    <w:rsid w:val="001763B1"/>
    <w:rsid w:val="0019723A"/>
    <w:rsid w:val="00335C73"/>
    <w:rsid w:val="00390B0F"/>
    <w:rsid w:val="004F614A"/>
    <w:rsid w:val="00565B34"/>
    <w:rsid w:val="00571E68"/>
    <w:rsid w:val="00671196"/>
    <w:rsid w:val="00691803"/>
    <w:rsid w:val="007C08D0"/>
    <w:rsid w:val="007C365F"/>
    <w:rsid w:val="008422BE"/>
    <w:rsid w:val="009332F8"/>
    <w:rsid w:val="00936AEC"/>
    <w:rsid w:val="00971BDE"/>
    <w:rsid w:val="00A56BC5"/>
    <w:rsid w:val="00AD4F2D"/>
    <w:rsid w:val="00B91182"/>
    <w:rsid w:val="00BB2B4B"/>
    <w:rsid w:val="00BB5F55"/>
    <w:rsid w:val="00BB7528"/>
    <w:rsid w:val="00C43DDA"/>
    <w:rsid w:val="00C6118E"/>
    <w:rsid w:val="00C8661E"/>
    <w:rsid w:val="00C919AB"/>
    <w:rsid w:val="00D57221"/>
    <w:rsid w:val="00D94937"/>
    <w:rsid w:val="00DB61DD"/>
    <w:rsid w:val="00E22DDF"/>
    <w:rsid w:val="00EE34AA"/>
    <w:rsid w:val="00F61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19FC7"/>
  <w15:chartTrackingRefBased/>
  <w15:docId w15:val="{B9354ADB-4905-4399-8AFE-3C5886F81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C7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35C73"/>
    <w:rPr>
      <w:color w:val="0563C1" w:themeColor="hyperlink"/>
      <w:u w:val="single"/>
    </w:rPr>
  </w:style>
  <w:style w:type="character" w:styleId="a5">
    <w:name w:val="Strong"/>
    <w:basedOn w:val="a0"/>
    <w:uiPriority w:val="22"/>
    <w:qFormat/>
    <w:rsid w:val="00E22DDF"/>
    <w:rPr>
      <w:b/>
      <w:bCs/>
    </w:rPr>
  </w:style>
  <w:style w:type="paragraph" w:styleId="a6">
    <w:name w:val="Normal (Web)"/>
    <w:basedOn w:val="a"/>
    <w:uiPriority w:val="99"/>
    <w:semiHidden/>
    <w:unhideWhenUsed/>
    <w:rsid w:val="00E22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E22DDF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671196"/>
    <w:rPr>
      <w:color w:val="954F72" w:themeColor="followedHyperlink"/>
      <w:u w:val="single"/>
    </w:rPr>
  </w:style>
  <w:style w:type="paragraph" w:customStyle="1" w:styleId="Default">
    <w:name w:val="Default"/>
    <w:rsid w:val="0067119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8">
    <w:name w:val="Emphasis"/>
    <w:basedOn w:val="a0"/>
    <w:uiPriority w:val="20"/>
    <w:qFormat/>
    <w:rsid w:val="00BB2B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00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4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8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corpus.byu.edu/time/" TargetMode="External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hyperlink" Target="http://www.statmt.org/europarl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://www.opensubtitles.org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26</Pages>
  <Words>2064</Words>
  <Characters>11766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Дарья</cp:lastModifiedBy>
  <cp:revision>12</cp:revision>
  <dcterms:created xsi:type="dcterms:W3CDTF">2025-02-19T13:42:00Z</dcterms:created>
  <dcterms:modified xsi:type="dcterms:W3CDTF">2025-02-24T18:33:00Z</dcterms:modified>
</cp:coreProperties>
</file>